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BE5C" w14:textId="384DF710" w:rsidR="005E528B" w:rsidRDefault="00F43777" w:rsidP="00147A3E">
      <w:pPr>
        <w:pStyle w:val="Nadpis1"/>
      </w:pPr>
      <w:bookmarkStart w:id="0" w:name="_Hlk29213952"/>
      <w:r>
        <w:rPr>
          <w:noProof/>
        </w:rPr>
        <w:drawing>
          <wp:anchor distT="0" distB="0" distL="114300" distR="114300" simplePos="0" relativeHeight="251658240" behindDoc="1" locked="0" layoutInCell="1" allowOverlap="1" wp14:anchorId="463A2BEC" wp14:editId="40B3C9D6">
            <wp:simplePos x="0" y="0"/>
            <wp:positionH relativeFrom="margin">
              <wp:posOffset>-99695</wp:posOffset>
            </wp:positionH>
            <wp:positionV relativeFrom="margin">
              <wp:posOffset>-572135</wp:posOffset>
            </wp:positionV>
            <wp:extent cx="1691640" cy="795020"/>
            <wp:effectExtent l="0" t="0" r="3810" b="5080"/>
            <wp:wrapTight wrapText="bothSides">
              <wp:wrapPolygon edited="0">
                <wp:start x="0" y="0"/>
                <wp:lineTo x="0" y="21220"/>
                <wp:lineTo x="21405" y="21220"/>
                <wp:lineTo x="2140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S_logo_zakladni_barevna_varian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FECB045" w14:textId="114FA99F" w:rsidR="00E761ED" w:rsidRDefault="00BE69C6" w:rsidP="00BE69C6">
      <w:pPr>
        <w:pStyle w:val="Nzev"/>
        <w:rPr>
          <w:rFonts w:ascii="Verdana" w:hAnsi="Verdana"/>
          <w:bCs w:val="0"/>
          <w:sz w:val="28"/>
          <w:szCs w:val="28"/>
        </w:rPr>
      </w:pPr>
      <w:r w:rsidRPr="00BE69C6">
        <w:rPr>
          <w:rFonts w:ascii="Verdana" w:hAnsi="Verdana"/>
          <w:bCs w:val="0"/>
          <w:sz w:val="28"/>
          <w:szCs w:val="28"/>
        </w:rPr>
        <w:t>Plán akcí R</w:t>
      </w:r>
      <w:r w:rsidR="00534826">
        <w:rPr>
          <w:rFonts w:ascii="Verdana" w:hAnsi="Verdana"/>
          <w:bCs w:val="0"/>
          <w:sz w:val="28"/>
          <w:szCs w:val="28"/>
        </w:rPr>
        <w:t>D</w:t>
      </w:r>
      <w:r w:rsidR="00292423">
        <w:rPr>
          <w:rFonts w:ascii="Verdana" w:hAnsi="Verdana"/>
          <w:bCs w:val="0"/>
          <w:sz w:val="28"/>
          <w:szCs w:val="28"/>
        </w:rPr>
        <w:t xml:space="preserve"> </w:t>
      </w:r>
      <w:r w:rsidRPr="00BE69C6">
        <w:rPr>
          <w:rFonts w:ascii="Verdana" w:hAnsi="Verdana"/>
          <w:bCs w:val="0"/>
          <w:sz w:val="28"/>
          <w:szCs w:val="28"/>
        </w:rPr>
        <w:t>2021</w:t>
      </w:r>
    </w:p>
    <w:p w14:paraId="699B6C74" w14:textId="3080954E" w:rsidR="00BE69C6" w:rsidRPr="00BE69C6" w:rsidRDefault="00BE69C6" w:rsidP="00BE69C6">
      <w:pPr>
        <w:pStyle w:val="Nzev"/>
        <w:rPr>
          <w:rFonts w:ascii="Verdana" w:hAnsi="Verdana"/>
          <w:bCs w:val="0"/>
          <w:sz w:val="28"/>
          <w:szCs w:val="28"/>
        </w:rPr>
      </w:pPr>
      <w:r w:rsidRPr="00BE69C6">
        <w:rPr>
          <w:rFonts w:ascii="Verdana" w:hAnsi="Verdana"/>
          <w:bCs w:val="0"/>
          <w:sz w:val="28"/>
          <w:szCs w:val="28"/>
        </w:rPr>
        <w:t>dorost</w:t>
      </w:r>
    </w:p>
    <w:p w14:paraId="0A9C93EE" w14:textId="77777777" w:rsidR="00BE69C6" w:rsidRDefault="00BE69C6" w:rsidP="00BE69C6">
      <w:pPr>
        <w:pStyle w:val="Nzev"/>
        <w:rPr>
          <w:rFonts w:ascii="Verdana" w:hAnsi="Verdana"/>
          <w:bCs w:val="0"/>
          <w:color w:val="0000FF"/>
          <w:sz w:val="28"/>
          <w:szCs w:val="28"/>
        </w:rPr>
      </w:pPr>
    </w:p>
    <w:p w14:paraId="33E3D99E" w14:textId="38D7F824" w:rsidR="00BE69C6" w:rsidRPr="0068353E" w:rsidRDefault="00BE69C6" w:rsidP="00BE69C6">
      <w:pPr>
        <w:pStyle w:val="Nzev"/>
        <w:jc w:val="left"/>
        <w:rPr>
          <w:rFonts w:ascii="Verdana" w:hAnsi="Verdana"/>
          <w:bCs w:val="0"/>
          <w:sz w:val="20"/>
          <w:szCs w:val="20"/>
        </w:rPr>
      </w:pPr>
      <w:r w:rsidRPr="0068353E">
        <w:rPr>
          <w:rFonts w:ascii="Verdana" w:hAnsi="Verdana"/>
          <w:bCs w:val="0"/>
          <w:sz w:val="20"/>
          <w:szCs w:val="20"/>
        </w:rPr>
        <w:t>Cíl pro sezónu</w:t>
      </w:r>
    </w:p>
    <w:p w14:paraId="4720592A" w14:textId="08D9A0AB" w:rsidR="00BE69C6" w:rsidRDefault="0054032F" w:rsidP="00E761ED">
      <w:pPr>
        <w:pStyle w:val="Nzev"/>
        <w:numPr>
          <w:ilvl w:val="0"/>
          <w:numId w:val="1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Umístění na YC do 8.místa v kategorii juniorů/juniorek</w:t>
      </w:r>
    </w:p>
    <w:p w14:paraId="1FF57373" w14:textId="7FC4D73A" w:rsidR="0054032F" w:rsidRDefault="0054032F" w:rsidP="00E761ED">
      <w:pPr>
        <w:pStyle w:val="Nzev"/>
        <w:numPr>
          <w:ilvl w:val="0"/>
          <w:numId w:val="1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Umístění na YC do </w:t>
      </w:r>
      <w:r w:rsidR="00E4402F">
        <w:rPr>
          <w:rFonts w:ascii="Verdana" w:hAnsi="Verdana"/>
          <w:b w:val="0"/>
          <w:sz w:val="20"/>
          <w:szCs w:val="20"/>
        </w:rPr>
        <w:t>8</w:t>
      </w:r>
      <w:r>
        <w:rPr>
          <w:rFonts w:ascii="Verdana" w:hAnsi="Verdana"/>
          <w:b w:val="0"/>
          <w:sz w:val="20"/>
          <w:szCs w:val="20"/>
        </w:rPr>
        <w:t>.místa v kategorii kadetů/kadetek</w:t>
      </w:r>
    </w:p>
    <w:p w14:paraId="6F53255F" w14:textId="16088C2C" w:rsidR="00E761ED" w:rsidRDefault="00E761ED" w:rsidP="00E761ED">
      <w:pPr>
        <w:pStyle w:val="Nzev"/>
        <w:numPr>
          <w:ilvl w:val="0"/>
          <w:numId w:val="1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Umístění na MS do </w:t>
      </w:r>
      <w:r w:rsidR="00E4402F">
        <w:rPr>
          <w:rFonts w:ascii="Verdana" w:hAnsi="Verdana"/>
          <w:b w:val="0"/>
          <w:sz w:val="20"/>
          <w:szCs w:val="20"/>
        </w:rPr>
        <w:t>16</w:t>
      </w:r>
      <w:r>
        <w:rPr>
          <w:rFonts w:ascii="Verdana" w:hAnsi="Verdana"/>
          <w:b w:val="0"/>
          <w:sz w:val="20"/>
          <w:szCs w:val="20"/>
        </w:rPr>
        <w:t xml:space="preserve">.místa </w:t>
      </w:r>
      <w:r w:rsidR="00E4402F">
        <w:rPr>
          <w:rFonts w:ascii="Verdana" w:hAnsi="Verdana"/>
          <w:b w:val="0"/>
          <w:sz w:val="20"/>
          <w:szCs w:val="20"/>
        </w:rPr>
        <w:t>v kategorii juniorů/juniorek</w:t>
      </w:r>
    </w:p>
    <w:p w14:paraId="60F63C97" w14:textId="6F18989A" w:rsidR="00E4402F" w:rsidRDefault="00E4402F" w:rsidP="00E761ED">
      <w:pPr>
        <w:pStyle w:val="Nzev"/>
        <w:numPr>
          <w:ilvl w:val="0"/>
          <w:numId w:val="1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Umístění na MS do 16.místa v kategorii kadetů/kadetek</w:t>
      </w:r>
    </w:p>
    <w:p w14:paraId="3F098722" w14:textId="77777777" w:rsidR="00BE69C6" w:rsidRDefault="00BE69C6" w:rsidP="00BE69C6">
      <w:pPr>
        <w:pStyle w:val="Nzev"/>
        <w:jc w:val="left"/>
        <w:rPr>
          <w:rFonts w:ascii="Verdana" w:hAnsi="Verdana"/>
          <w:b w:val="0"/>
          <w:sz w:val="20"/>
          <w:szCs w:val="20"/>
        </w:rPr>
      </w:pPr>
    </w:p>
    <w:p w14:paraId="6B920C40" w14:textId="62198E1F" w:rsidR="00BE69C6" w:rsidRPr="00161AEE" w:rsidRDefault="00BE69C6" w:rsidP="00BE69C6">
      <w:pPr>
        <w:pStyle w:val="Nzev"/>
        <w:jc w:val="left"/>
        <w:rPr>
          <w:rFonts w:ascii="Verdana" w:hAnsi="Verdana"/>
          <w:bCs w:val="0"/>
          <w:sz w:val="20"/>
          <w:szCs w:val="20"/>
        </w:rPr>
      </w:pPr>
      <w:r w:rsidRPr="00161AEE">
        <w:rPr>
          <w:rFonts w:ascii="Verdana" w:hAnsi="Verdana"/>
          <w:bCs w:val="0"/>
          <w:sz w:val="20"/>
          <w:szCs w:val="20"/>
        </w:rPr>
        <w:t>F</w:t>
      </w:r>
      <w:r w:rsidR="0039184C" w:rsidRPr="00161AEE">
        <w:rPr>
          <w:rFonts w:ascii="Verdana" w:hAnsi="Verdana"/>
          <w:bCs w:val="0"/>
          <w:sz w:val="20"/>
          <w:szCs w:val="20"/>
        </w:rPr>
        <w:t xml:space="preserve">inanční </w:t>
      </w:r>
      <w:r w:rsidRPr="00161AEE">
        <w:rPr>
          <w:rFonts w:ascii="Verdana" w:hAnsi="Verdana"/>
          <w:bCs w:val="0"/>
          <w:sz w:val="20"/>
          <w:szCs w:val="20"/>
        </w:rPr>
        <w:t>z</w:t>
      </w:r>
      <w:r w:rsidR="00161AEE" w:rsidRPr="00161AEE">
        <w:rPr>
          <w:rFonts w:ascii="Verdana" w:hAnsi="Verdana"/>
          <w:bCs w:val="0"/>
          <w:sz w:val="20"/>
          <w:szCs w:val="20"/>
        </w:rPr>
        <w:t>a</w:t>
      </w:r>
      <w:r w:rsidRPr="00161AEE">
        <w:rPr>
          <w:rFonts w:ascii="Verdana" w:hAnsi="Verdana"/>
          <w:bCs w:val="0"/>
          <w:sz w:val="20"/>
          <w:szCs w:val="20"/>
        </w:rPr>
        <w:t>jištění</w:t>
      </w:r>
    </w:p>
    <w:p w14:paraId="5CECD87A" w14:textId="01DD8F3C" w:rsidR="00BE69C6" w:rsidRPr="00B57551" w:rsidRDefault="007568BD" w:rsidP="00B57551">
      <w:pPr>
        <w:pStyle w:val="Nzev"/>
        <w:numPr>
          <w:ilvl w:val="0"/>
          <w:numId w:val="4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Dotační programy</w:t>
      </w:r>
      <w:r w:rsidR="00B57551">
        <w:rPr>
          <w:rFonts w:ascii="Verdana" w:hAnsi="Verdana"/>
          <w:b w:val="0"/>
          <w:sz w:val="20"/>
          <w:szCs w:val="20"/>
        </w:rPr>
        <w:t xml:space="preserve"> </w:t>
      </w:r>
      <w:r w:rsidR="00B57551" w:rsidRPr="00147A3E">
        <w:rPr>
          <w:rFonts w:ascii="Verdana" w:hAnsi="Verdana"/>
          <w:b w:val="0"/>
          <w:sz w:val="20"/>
          <w:szCs w:val="20"/>
        </w:rPr>
        <w:t>NSA (Národní sportovní a</w:t>
      </w:r>
      <w:r w:rsidR="00147A3E" w:rsidRPr="00147A3E">
        <w:rPr>
          <w:rFonts w:ascii="Verdana" w:hAnsi="Verdana"/>
          <w:b w:val="0"/>
          <w:sz w:val="20"/>
          <w:szCs w:val="20"/>
        </w:rPr>
        <w:t>gentura</w:t>
      </w:r>
      <w:r w:rsidR="00B57551" w:rsidRPr="00147A3E">
        <w:rPr>
          <w:rFonts w:ascii="Verdana" w:hAnsi="Verdana"/>
          <w:b w:val="0"/>
          <w:sz w:val="20"/>
          <w:szCs w:val="20"/>
        </w:rPr>
        <w:t>)</w:t>
      </w:r>
    </w:p>
    <w:p w14:paraId="65F476CB" w14:textId="4F1E6891" w:rsidR="0039184C" w:rsidRDefault="0039184C" w:rsidP="00E761ED">
      <w:pPr>
        <w:pStyle w:val="Nzev"/>
        <w:numPr>
          <w:ilvl w:val="0"/>
          <w:numId w:val="2"/>
        </w:numPr>
        <w:jc w:val="left"/>
        <w:rPr>
          <w:rFonts w:ascii="Verdana" w:hAnsi="Verdana"/>
          <w:b w:val="0"/>
          <w:sz w:val="20"/>
          <w:szCs w:val="20"/>
        </w:rPr>
      </w:pPr>
      <w:r w:rsidRPr="00161AEE">
        <w:rPr>
          <w:rFonts w:ascii="Verdana" w:hAnsi="Verdana"/>
          <w:b w:val="0"/>
          <w:sz w:val="20"/>
          <w:szCs w:val="20"/>
        </w:rPr>
        <w:t xml:space="preserve">Vlastní zdroje </w:t>
      </w:r>
      <w:r w:rsidR="00F849D5">
        <w:rPr>
          <w:rFonts w:ascii="Verdana" w:hAnsi="Verdana"/>
          <w:b w:val="0"/>
          <w:sz w:val="20"/>
          <w:szCs w:val="20"/>
        </w:rPr>
        <w:t>reprezentantů</w:t>
      </w:r>
    </w:p>
    <w:p w14:paraId="197A85EB" w14:textId="77777777" w:rsidR="00FF39AA" w:rsidRPr="00161AEE" w:rsidRDefault="00FF39AA" w:rsidP="00FF39AA">
      <w:pPr>
        <w:pStyle w:val="Nzev"/>
        <w:ind w:left="720"/>
        <w:jc w:val="left"/>
        <w:rPr>
          <w:rFonts w:ascii="Verdana" w:hAnsi="Verdana"/>
          <w:b w:val="0"/>
          <w:sz w:val="20"/>
          <w:szCs w:val="20"/>
        </w:rPr>
      </w:pPr>
    </w:p>
    <w:p w14:paraId="5B0D4C0A" w14:textId="282AF0FA" w:rsidR="00E761ED" w:rsidRDefault="00E761ED" w:rsidP="00E761ED">
      <w:pPr>
        <w:pStyle w:val="Nzev"/>
        <w:jc w:val="left"/>
        <w:rPr>
          <w:rFonts w:ascii="Verdana" w:hAnsi="Verdana"/>
          <w:b w:val="0"/>
          <w:sz w:val="20"/>
          <w:szCs w:val="20"/>
        </w:rPr>
      </w:pPr>
    </w:p>
    <w:p w14:paraId="408FCC70" w14:textId="77777777" w:rsidR="00E761ED" w:rsidRDefault="00E761ED" w:rsidP="00E761ED">
      <w:pPr>
        <w:pStyle w:val="Nzev"/>
        <w:jc w:val="left"/>
        <w:rPr>
          <w:rFonts w:ascii="Verdana" w:hAnsi="Verdana"/>
          <w:bCs w:val="0"/>
          <w:sz w:val="20"/>
          <w:szCs w:val="20"/>
        </w:rPr>
      </w:pPr>
      <w:r w:rsidRPr="003664B1">
        <w:rPr>
          <w:rFonts w:ascii="Verdana" w:hAnsi="Verdana"/>
          <w:bCs w:val="0"/>
          <w:sz w:val="20"/>
          <w:szCs w:val="20"/>
        </w:rPr>
        <w:t xml:space="preserve">1. Soustředění a přípravné </w:t>
      </w:r>
      <w:r>
        <w:rPr>
          <w:rFonts w:ascii="Verdana" w:hAnsi="Verdana"/>
          <w:bCs w:val="0"/>
          <w:sz w:val="20"/>
          <w:szCs w:val="20"/>
        </w:rPr>
        <w:t>závod</w:t>
      </w:r>
      <w:r w:rsidRPr="003664B1">
        <w:rPr>
          <w:rFonts w:ascii="Verdana" w:hAnsi="Verdana"/>
          <w:bCs w:val="0"/>
          <w:sz w:val="20"/>
          <w:szCs w:val="20"/>
        </w:rPr>
        <w:t>y</w:t>
      </w:r>
    </w:p>
    <w:p w14:paraId="67A2C2CC" w14:textId="515929F2" w:rsidR="00E761ED" w:rsidRPr="005F4310" w:rsidRDefault="00E761ED" w:rsidP="00E761ED">
      <w:pPr>
        <w:pStyle w:val="Nzev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Příprava reprezentantů probíhá v jejich mateřských oddílech pod vedením osobních trenérů. V rámci týmové přípravy proběhne několik společných soustředění převážně v SC Nymburk zaměřených na zvýšení připravenosti a výkonnosti </w:t>
      </w:r>
      <w:r w:rsidR="003D5DAD">
        <w:rPr>
          <w:rFonts w:ascii="Verdana" w:hAnsi="Verdana"/>
          <w:b w:val="0"/>
          <w:sz w:val="20"/>
          <w:szCs w:val="20"/>
        </w:rPr>
        <w:t xml:space="preserve">jednotlivců i družstev </w:t>
      </w:r>
      <w:r>
        <w:rPr>
          <w:rFonts w:ascii="Verdana" w:hAnsi="Verdana"/>
          <w:b w:val="0"/>
          <w:sz w:val="20"/>
          <w:szCs w:val="20"/>
        </w:rPr>
        <w:t>na reprezentačních výjezdech.</w:t>
      </w:r>
    </w:p>
    <w:p w14:paraId="6A17EB57" w14:textId="7A80C5D9" w:rsidR="00E761ED" w:rsidRPr="00A967FD" w:rsidRDefault="00E761ED" w:rsidP="00E761ED">
      <w:pPr>
        <w:pStyle w:val="Nzev"/>
        <w:jc w:val="left"/>
        <w:rPr>
          <w:rFonts w:ascii="Verdana" w:hAnsi="Verdana"/>
          <w:bCs w:val="0"/>
          <w:sz w:val="18"/>
          <w:szCs w:val="18"/>
        </w:rPr>
      </w:pPr>
    </w:p>
    <w:p w14:paraId="3932FF68" w14:textId="5B9CD178" w:rsidR="00A967FD" w:rsidRPr="00FF39AA" w:rsidRDefault="006C1D04" w:rsidP="00E761ED">
      <w:pPr>
        <w:pStyle w:val="Nzev"/>
        <w:jc w:val="left"/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t>SC Nymburk - t</w:t>
      </w:r>
      <w:r w:rsidR="00A967FD" w:rsidRPr="00FF39AA">
        <w:rPr>
          <w:rFonts w:ascii="Verdana" w:hAnsi="Verdana"/>
          <w:bCs w:val="0"/>
          <w:sz w:val="20"/>
          <w:szCs w:val="20"/>
        </w:rPr>
        <w:t>ermíny:</w:t>
      </w:r>
    </w:p>
    <w:p w14:paraId="32AC63A4" w14:textId="55854EA7" w:rsidR="00E761ED" w:rsidRDefault="00E761ED" w:rsidP="00E761ED">
      <w:pPr>
        <w:pStyle w:val="Nzev"/>
        <w:jc w:val="left"/>
        <w:rPr>
          <w:rFonts w:ascii="Verdana" w:hAnsi="Verdana"/>
          <w:b w:val="0"/>
          <w:sz w:val="20"/>
          <w:szCs w:val="20"/>
        </w:rPr>
      </w:pPr>
      <w:r w:rsidRPr="00F553EE">
        <w:rPr>
          <w:rFonts w:ascii="Verdana" w:hAnsi="Verdana"/>
          <w:b w:val="0"/>
          <w:sz w:val="20"/>
          <w:szCs w:val="20"/>
        </w:rPr>
        <w:t xml:space="preserve">1. </w:t>
      </w:r>
      <w:r w:rsidR="004B363D" w:rsidRPr="007568BD">
        <w:rPr>
          <w:rFonts w:ascii="Verdana" w:hAnsi="Verdana"/>
          <w:b w:val="0"/>
          <w:strike/>
          <w:sz w:val="20"/>
          <w:szCs w:val="20"/>
        </w:rPr>
        <w:t>3.</w:t>
      </w:r>
      <w:r w:rsidR="00DF2490" w:rsidRPr="007568BD">
        <w:rPr>
          <w:rFonts w:ascii="Verdana" w:hAnsi="Verdana"/>
          <w:b w:val="0"/>
          <w:strike/>
          <w:sz w:val="20"/>
          <w:szCs w:val="20"/>
        </w:rPr>
        <w:t>2</w:t>
      </w:r>
      <w:r w:rsidR="00F240EF" w:rsidRPr="007568BD">
        <w:rPr>
          <w:rFonts w:ascii="Verdana" w:hAnsi="Verdana"/>
          <w:b w:val="0"/>
          <w:strike/>
          <w:sz w:val="20"/>
          <w:szCs w:val="20"/>
        </w:rPr>
        <w:t xml:space="preserve">. </w:t>
      </w:r>
      <w:r w:rsidRPr="007568BD">
        <w:rPr>
          <w:rFonts w:ascii="Verdana" w:hAnsi="Verdana"/>
          <w:b w:val="0"/>
          <w:strike/>
          <w:sz w:val="20"/>
          <w:szCs w:val="20"/>
        </w:rPr>
        <w:t>-</w:t>
      </w:r>
      <w:r w:rsidR="00F240EF" w:rsidRPr="007568BD">
        <w:rPr>
          <w:rFonts w:ascii="Verdana" w:hAnsi="Verdana"/>
          <w:b w:val="0"/>
          <w:strike/>
          <w:sz w:val="20"/>
          <w:szCs w:val="20"/>
        </w:rPr>
        <w:t xml:space="preserve"> </w:t>
      </w:r>
      <w:r w:rsidR="004B363D" w:rsidRPr="007568BD">
        <w:rPr>
          <w:rFonts w:ascii="Verdana" w:hAnsi="Verdana"/>
          <w:b w:val="0"/>
          <w:strike/>
          <w:sz w:val="20"/>
          <w:szCs w:val="20"/>
        </w:rPr>
        <w:t>7</w:t>
      </w:r>
      <w:r w:rsidRPr="007568BD">
        <w:rPr>
          <w:rFonts w:ascii="Verdana" w:hAnsi="Verdana"/>
          <w:b w:val="0"/>
          <w:strike/>
          <w:sz w:val="20"/>
          <w:szCs w:val="20"/>
        </w:rPr>
        <w:t>.</w:t>
      </w:r>
      <w:r w:rsidR="004B363D" w:rsidRPr="007568BD">
        <w:rPr>
          <w:rFonts w:ascii="Verdana" w:hAnsi="Verdana"/>
          <w:b w:val="0"/>
          <w:strike/>
          <w:sz w:val="20"/>
          <w:szCs w:val="20"/>
        </w:rPr>
        <w:t>2</w:t>
      </w:r>
      <w:r w:rsidRPr="007568BD">
        <w:rPr>
          <w:rFonts w:ascii="Verdana" w:hAnsi="Verdana"/>
          <w:b w:val="0"/>
          <w:strike/>
          <w:sz w:val="20"/>
          <w:szCs w:val="20"/>
        </w:rPr>
        <w:t>.2021</w:t>
      </w:r>
      <w:r w:rsidR="007568BD">
        <w:rPr>
          <w:rFonts w:ascii="Verdana" w:hAnsi="Verdana"/>
          <w:b w:val="0"/>
          <w:strike/>
          <w:sz w:val="20"/>
          <w:szCs w:val="20"/>
        </w:rPr>
        <w:t xml:space="preserve"> </w:t>
      </w:r>
      <w:r w:rsidR="007568BD" w:rsidRPr="007568BD">
        <w:rPr>
          <w:rFonts w:ascii="Verdana" w:hAnsi="Verdana"/>
          <w:b w:val="0"/>
          <w:sz w:val="20"/>
          <w:szCs w:val="20"/>
        </w:rPr>
        <w:t>ZRUŠENO</w:t>
      </w:r>
    </w:p>
    <w:p w14:paraId="1A7747CC" w14:textId="64499070" w:rsidR="00E761ED" w:rsidRPr="005704E2" w:rsidRDefault="00E761ED" w:rsidP="00E761ED">
      <w:pPr>
        <w:pStyle w:val="Nzev"/>
        <w:jc w:val="left"/>
        <w:rPr>
          <w:rFonts w:ascii="Verdana" w:hAnsi="Verdana"/>
          <w:b w:val="0"/>
          <w:strike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2. </w:t>
      </w:r>
      <w:r w:rsidR="00DF2490" w:rsidRPr="005704E2">
        <w:rPr>
          <w:rFonts w:ascii="Verdana" w:hAnsi="Verdana"/>
          <w:b w:val="0"/>
          <w:strike/>
          <w:sz w:val="20"/>
          <w:szCs w:val="20"/>
        </w:rPr>
        <w:t>24</w:t>
      </w:r>
      <w:r w:rsidRPr="005704E2">
        <w:rPr>
          <w:rFonts w:ascii="Verdana" w:hAnsi="Verdana"/>
          <w:b w:val="0"/>
          <w:strike/>
          <w:sz w:val="20"/>
          <w:szCs w:val="20"/>
        </w:rPr>
        <w:t>.</w:t>
      </w:r>
      <w:r w:rsidR="004B363D" w:rsidRPr="005704E2">
        <w:rPr>
          <w:rFonts w:ascii="Verdana" w:hAnsi="Verdana"/>
          <w:b w:val="0"/>
          <w:strike/>
          <w:sz w:val="20"/>
          <w:szCs w:val="20"/>
        </w:rPr>
        <w:t>3</w:t>
      </w:r>
      <w:r w:rsidR="00F240EF" w:rsidRPr="005704E2">
        <w:rPr>
          <w:rFonts w:ascii="Verdana" w:hAnsi="Verdana"/>
          <w:b w:val="0"/>
          <w:strike/>
          <w:sz w:val="20"/>
          <w:szCs w:val="20"/>
        </w:rPr>
        <w:t xml:space="preserve">. </w:t>
      </w:r>
      <w:r w:rsidRPr="005704E2">
        <w:rPr>
          <w:rFonts w:ascii="Verdana" w:hAnsi="Verdana"/>
          <w:b w:val="0"/>
          <w:strike/>
          <w:sz w:val="20"/>
          <w:szCs w:val="20"/>
        </w:rPr>
        <w:t>-</w:t>
      </w:r>
      <w:r w:rsidR="00F240EF" w:rsidRPr="005704E2">
        <w:rPr>
          <w:rFonts w:ascii="Verdana" w:hAnsi="Verdana"/>
          <w:b w:val="0"/>
          <w:strike/>
          <w:sz w:val="20"/>
          <w:szCs w:val="20"/>
        </w:rPr>
        <w:t xml:space="preserve"> </w:t>
      </w:r>
      <w:r w:rsidR="004B363D" w:rsidRPr="005704E2">
        <w:rPr>
          <w:rFonts w:ascii="Verdana" w:hAnsi="Verdana"/>
          <w:b w:val="0"/>
          <w:strike/>
          <w:sz w:val="20"/>
          <w:szCs w:val="20"/>
        </w:rPr>
        <w:t>2</w:t>
      </w:r>
      <w:r w:rsidR="00DF2490" w:rsidRPr="005704E2">
        <w:rPr>
          <w:rFonts w:ascii="Verdana" w:hAnsi="Verdana"/>
          <w:b w:val="0"/>
          <w:strike/>
          <w:sz w:val="20"/>
          <w:szCs w:val="20"/>
        </w:rPr>
        <w:t>8</w:t>
      </w:r>
      <w:r w:rsidRPr="005704E2">
        <w:rPr>
          <w:rFonts w:ascii="Verdana" w:hAnsi="Verdana"/>
          <w:b w:val="0"/>
          <w:strike/>
          <w:sz w:val="20"/>
          <w:szCs w:val="20"/>
        </w:rPr>
        <w:t>.</w:t>
      </w:r>
      <w:r w:rsidR="004B363D" w:rsidRPr="005704E2">
        <w:rPr>
          <w:rFonts w:ascii="Verdana" w:hAnsi="Verdana"/>
          <w:b w:val="0"/>
          <w:strike/>
          <w:sz w:val="20"/>
          <w:szCs w:val="20"/>
        </w:rPr>
        <w:t>3</w:t>
      </w:r>
      <w:r w:rsidRPr="005704E2">
        <w:rPr>
          <w:rFonts w:ascii="Verdana" w:hAnsi="Verdana"/>
          <w:b w:val="0"/>
          <w:strike/>
          <w:sz w:val="20"/>
          <w:szCs w:val="20"/>
        </w:rPr>
        <w:t>.2021</w:t>
      </w:r>
      <w:r w:rsidR="005704E2" w:rsidRPr="005704E2">
        <w:rPr>
          <w:rFonts w:ascii="Verdana" w:hAnsi="Verdana"/>
          <w:b w:val="0"/>
          <w:sz w:val="20"/>
          <w:szCs w:val="20"/>
        </w:rPr>
        <w:t xml:space="preserve"> ZRUŠENO</w:t>
      </w:r>
    </w:p>
    <w:p w14:paraId="6D0A1FF1" w14:textId="1FD75D84" w:rsidR="00E761ED" w:rsidRDefault="00E761ED" w:rsidP="00E761ED">
      <w:pPr>
        <w:pStyle w:val="Nzev"/>
        <w:jc w:val="left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3</w:t>
      </w:r>
      <w:r w:rsidRPr="00F553EE">
        <w:rPr>
          <w:rFonts w:ascii="Verdana" w:hAnsi="Verdana"/>
          <w:b w:val="0"/>
          <w:sz w:val="20"/>
          <w:szCs w:val="20"/>
        </w:rPr>
        <w:t xml:space="preserve">. </w:t>
      </w:r>
      <w:r w:rsidR="006523DF" w:rsidRPr="00877B73">
        <w:rPr>
          <w:rFonts w:ascii="Verdana" w:hAnsi="Verdana"/>
          <w:b w:val="0"/>
          <w:bCs w:val="0"/>
          <w:strike/>
          <w:sz w:val="20"/>
          <w:szCs w:val="20"/>
        </w:rPr>
        <w:t xml:space="preserve">14.4. </w:t>
      </w:r>
      <w:r w:rsidR="006D5348" w:rsidRPr="00877B73">
        <w:rPr>
          <w:rFonts w:ascii="Verdana" w:hAnsi="Verdana"/>
          <w:b w:val="0"/>
          <w:bCs w:val="0"/>
          <w:strike/>
          <w:sz w:val="20"/>
          <w:szCs w:val="20"/>
        </w:rPr>
        <w:t>-</w:t>
      </w:r>
      <w:r w:rsidR="006523DF" w:rsidRPr="00877B73">
        <w:rPr>
          <w:rFonts w:ascii="Verdana" w:hAnsi="Verdana"/>
          <w:b w:val="0"/>
          <w:bCs w:val="0"/>
          <w:strike/>
          <w:sz w:val="20"/>
          <w:szCs w:val="20"/>
        </w:rPr>
        <w:t xml:space="preserve"> 18.4.2021</w:t>
      </w:r>
      <w:r w:rsidR="00877B73">
        <w:rPr>
          <w:rFonts w:ascii="Verdana" w:hAnsi="Verdana"/>
          <w:b w:val="0"/>
          <w:bCs w:val="0"/>
          <w:strike/>
          <w:sz w:val="20"/>
          <w:szCs w:val="20"/>
        </w:rPr>
        <w:t xml:space="preserve"> </w:t>
      </w:r>
      <w:r w:rsidR="00877B73" w:rsidRPr="00877B73">
        <w:rPr>
          <w:rFonts w:ascii="Verdana" w:hAnsi="Verdana"/>
          <w:b w:val="0"/>
          <w:bCs w:val="0"/>
          <w:sz w:val="20"/>
          <w:szCs w:val="20"/>
        </w:rPr>
        <w:t>ZRUŠENO</w:t>
      </w:r>
    </w:p>
    <w:p w14:paraId="3B897AA9" w14:textId="51E0B93B" w:rsidR="00F27190" w:rsidRDefault="00F27190" w:rsidP="00E761ED">
      <w:pPr>
        <w:pStyle w:val="Nzev"/>
        <w:jc w:val="left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4. </w:t>
      </w:r>
      <w:r w:rsidR="006D5348" w:rsidRPr="00877B73">
        <w:rPr>
          <w:rFonts w:ascii="Verdana" w:hAnsi="Verdana"/>
          <w:color w:val="CB17B1"/>
          <w:sz w:val="20"/>
          <w:szCs w:val="20"/>
        </w:rPr>
        <w:t>1</w:t>
      </w:r>
      <w:r w:rsidR="00877B73" w:rsidRPr="00877B73">
        <w:rPr>
          <w:rFonts w:ascii="Verdana" w:hAnsi="Verdana"/>
          <w:color w:val="CB17B1"/>
          <w:sz w:val="20"/>
          <w:szCs w:val="20"/>
        </w:rPr>
        <w:t>2</w:t>
      </w:r>
      <w:r w:rsidR="006D5348" w:rsidRPr="00877B73">
        <w:rPr>
          <w:rFonts w:ascii="Verdana" w:hAnsi="Verdana"/>
          <w:color w:val="CB17B1"/>
          <w:sz w:val="20"/>
          <w:szCs w:val="20"/>
        </w:rPr>
        <w:t>.7. - 14.7.2021</w:t>
      </w:r>
    </w:p>
    <w:p w14:paraId="1C7F938E" w14:textId="2BE1C8F0" w:rsidR="00A967FD" w:rsidRDefault="00A967FD" w:rsidP="00E761ED">
      <w:pPr>
        <w:pStyle w:val="Nzev"/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5. </w:t>
      </w:r>
      <w:r w:rsidR="006D5348">
        <w:rPr>
          <w:rFonts w:ascii="Verdana" w:hAnsi="Verdana"/>
          <w:b w:val="0"/>
          <w:bCs w:val="0"/>
          <w:sz w:val="20"/>
          <w:szCs w:val="20"/>
        </w:rPr>
        <w:t>27.10. - 31.10.2021</w:t>
      </w:r>
    </w:p>
    <w:p w14:paraId="7D471C4E" w14:textId="77777777" w:rsidR="00E761ED" w:rsidRPr="004A1031" w:rsidRDefault="00E761ED" w:rsidP="00E761ED">
      <w:pPr>
        <w:pStyle w:val="Nzev"/>
        <w:jc w:val="left"/>
        <w:rPr>
          <w:rFonts w:ascii="Verdana" w:hAnsi="Verdana"/>
          <w:b w:val="0"/>
          <w:sz w:val="20"/>
          <w:szCs w:val="20"/>
        </w:rPr>
      </w:pPr>
    </w:p>
    <w:p w14:paraId="2C15D7F8" w14:textId="77777777" w:rsidR="00E761ED" w:rsidRDefault="00E761ED" w:rsidP="00E761ED">
      <w:pPr>
        <w:pStyle w:val="Nzev"/>
        <w:jc w:val="left"/>
        <w:rPr>
          <w:rFonts w:ascii="Verdana" w:hAnsi="Verdana"/>
          <w:bCs w:val="0"/>
          <w:sz w:val="20"/>
          <w:szCs w:val="20"/>
        </w:rPr>
      </w:pPr>
      <w:r w:rsidRPr="003664B1">
        <w:rPr>
          <w:rFonts w:ascii="Verdana" w:hAnsi="Verdana"/>
          <w:bCs w:val="0"/>
          <w:sz w:val="20"/>
          <w:szCs w:val="20"/>
        </w:rPr>
        <w:t>2. Reprezentační výjezdy</w:t>
      </w:r>
      <w:r>
        <w:rPr>
          <w:rFonts w:ascii="Verdana" w:hAnsi="Verdana"/>
          <w:bCs w:val="0"/>
          <w:sz w:val="20"/>
          <w:szCs w:val="20"/>
        </w:rPr>
        <w:t xml:space="preserve"> na mezinárodní závody</w:t>
      </w:r>
    </w:p>
    <w:p w14:paraId="1DFC5E67" w14:textId="3ADEA83D" w:rsidR="005D2A35" w:rsidRDefault="005D2A35" w:rsidP="005D2A35">
      <w:pPr>
        <w:pStyle w:val="Nzev"/>
        <w:jc w:val="both"/>
        <w:rPr>
          <w:rFonts w:ascii="Verdana" w:hAnsi="Verdana"/>
          <w:b w:val="0"/>
          <w:sz w:val="20"/>
          <w:szCs w:val="20"/>
        </w:rPr>
      </w:pPr>
      <w:bookmarkStart w:id="1" w:name="_Hlk50554405"/>
      <w:r>
        <w:rPr>
          <w:rFonts w:ascii="Verdana" w:hAnsi="Verdana"/>
          <w:b w:val="0"/>
          <w:sz w:val="20"/>
          <w:szCs w:val="20"/>
        </w:rPr>
        <w:t xml:space="preserve">Reprezentačních výjezdů se mohou účastnit pouze střelci, kteří splnili podmínky pro zařazení do RD viz. </w:t>
      </w:r>
      <w:r>
        <w:rPr>
          <w:rFonts w:ascii="Verdana" w:hAnsi="Verdana"/>
          <w:b w:val="0"/>
          <w:bCs w:val="0"/>
          <w:sz w:val="20"/>
          <w:szCs w:val="20"/>
        </w:rPr>
        <w:t>S06 Směrnice všeobecné podmínky státní reprezentace 2020-2024. Výběr podporovaných akcí a nominace na jednotlivé mezinárodní akce shrnuje Příloha č.1 Systém nominací na vrcholné mezinárodní závody 2020-</w:t>
      </w:r>
      <w:r w:rsidR="00B57551">
        <w:rPr>
          <w:rFonts w:ascii="Verdana" w:hAnsi="Verdana"/>
          <w:b w:val="0"/>
          <w:bCs w:val="0"/>
          <w:sz w:val="20"/>
          <w:szCs w:val="20"/>
        </w:rPr>
        <w:t>2</w:t>
      </w:r>
      <w:r>
        <w:rPr>
          <w:rFonts w:ascii="Verdana" w:hAnsi="Verdana"/>
          <w:b w:val="0"/>
          <w:bCs w:val="0"/>
          <w:sz w:val="20"/>
          <w:szCs w:val="20"/>
        </w:rPr>
        <w:t>024.</w:t>
      </w:r>
      <w:bookmarkEnd w:id="1"/>
    </w:p>
    <w:p w14:paraId="400004EA" w14:textId="5CA76C8E" w:rsidR="00B70D98" w:rsidRPr="000F549E" w:rsidRDefault="00B70D98" w:rsidP="00B70D98">
      <w:pPr>
        <w:pStyle w:val="Nzev"/>
        <w:jc w:val="both"/>
        <w:rPr>
          <w:rFonts w:ascii="Verdana" w:hAnsi="Verdana"/>
          <w:b w:val="0"/>
          <w:sz w:val="20"/>
          <w:szCs w:val="20"/>
        </w:rPr>
      </w:pPr>
    </w:p>
    <w:p w14:paraId="644744C3" w14:textId="77777777" w:rsidR="00E57CF0" w:rsidRDefault="00E57CF0" w:rsidP="00E761ED">
      <w:pPr>
        <w:pStyle w:val="Nzev"/>
        <w:jc w:val="both"/>
        <w:rPr>
          <w:rFonts w:ascii="Verdana" w:hAnsi="Verdana"/>
          <w:b w:val="0"/>
          <w:sz w:val="20"/>
          <w:szCs w:val="20"/>
        </w:rPr>
      </w:pPr>
    </w:p>
    <w:p w14:paraId="754272B5" w14:textId="0AE8EEED" w:rsidR="00E761ED" w:rsidRPr="00BA4679" w:rsidRDefault="00E761ED" w:rsidP="003F362A">
      <w:pPr>
        <w:pStyle w:val="Nzev"/>
        <w:jc w:val="left"/>
        <w:rPr>
          <w:rFonts w:ascii="Verdana" w:hAnsi="Verdana"/>
          <w:bCs w:val="0"/>
          <w:color w:val="FF0000"/>
          <w:sz w:val="22"/>
          <w:szCs w:val="22"/>
        </w:rPr>
      </w:pPr>
      <w:r w:rsidRPr="00BA4679">
        <w:rPr>
          <w:rFonts w:ascii="Verdana" w:hAnsi="Verdana"/>
          <w:bCs w:val="0"/>
          <w:color w:val="FF0000"/>
          <w:sz w:val="22"/>
          <w:szCs w:val="22"/>
        </w:rPr>
        <w:t>2.1 Reprezentační výjezdy s podporou ČLS</w:t>
      </w:r>
    </w:p>
    <w:p w14:paraId="11376E76" w14:textId="77777777" w:rsidR="00E761ED" w:rsidRDefault="00E761ED" w:rsidP="00E761ED">
      <w:pPr>
        <w:pStyle w:val="Nzev"/>
        <w:jc w:val="left"/>
        <w:rPr>
          <w:rFonts w:ascii="Verdana" w:hAnsi="Verdana"/>
          <w:bCs w:val="0"/>
          <w:sz w:val="20"/>
          <w:szCs w:val="20"/>
        </w:rPr>
      </w:pPr>
    </w:p>
    <w:p w14:paraId="16955D24" w14:textId="77777777" w:rsidR="00E761ED" w:rsidRDefault="00E761ED" w:rsidP="00E761ED">
      <w:pPr>
        <w:pStyle w:val="Nzev"/>
        <w:jc w:val="left"/>
        <w:rPr>
          <w:rFonts w:ascii="Verdana" w:hAnsi="Verdana"/>
          <w:bCs w:val="0"/>
        </w:rPr>
      </w:pPr>
    </w:p>
    <w:p w14:paraId="7B22F15C" w14:textId="77777777" w:rsidR="00E761ED" w:rsidRPr="008F242E" w:rsidRDefault="00E761ED" w:rsidP="00E761ED">
      <w:pPr>
        <w:pStyle w:val="Nzev"/>
        <w:numPr>
          <w:ilvl w:val="0"/>
          <w:numId w:val="3"/>
        </w:numPr>
        <w:jc w:val="left"/>
        <w:rPr>
          <w:rFonts w:ascii="Verdana" w:hAnsi="Verdana"/>
          <w:bCs w:val="0"/>
        </w:rPr>
      </w:pPr>
      <w:r w:rsidRPr="008F242E">
        <w:rPr>
          <w:rFonts w:ascii="Verdana" w:hAnsi="Verdana"/>
          <w:bCs w:val="0"/>
        </w:rPr>
        <w:t>Terčová lukostřelba</w:t>
      </w:r>
    </w:p>
    <w:p w14:paraId="66AB217A" w14:textId="77777777" w:rsidR="00BB6CDD" w:rsidRDefault="00BB6CDD" w:rsidP="009566E8">
      <w:pPr>
        <w:pStyle w:val="Nzev"/>
        <w:jc w:val="left"/>
        <w:rPr>
          <w:rFonts w:ascii="Verdana" w:hAnsi="Verdana"/>
          <w:bCs w:val="0"/>
          <w:sz w:val="20"/>
          <w:szCs w:val="20"/>
        </w:rPr>
      </w:pPr>
    </w:p>
    <w:p w14:paraId="065DE770" w14:textId="5B846D75" w:rsidR="0054032F" w:rsidRDefault="0054032F" w:rsidP="009566E8">
      <w:pPr>
        <w:pStyle w:val="Nzev"/>
        <w:jc w:val="left"/>
        <w:rPr>
          <w:rFonts w:ascii="Verdana" w:hAnsi="Verdana"/>
          <w:bCs w:val="0"/>
          <w:sz w:val="20"/>
          <w:szCs w:val="20"/>
        </w:rPr>
      </w:pPr>
    </w:p>
    <w:p w14:paraId="6A644DAA" w14:textId="1852C324" w:rsidR="0054032F" w:rsidRPr="00BE69C6" w:rsidRDefault="0054032F" w:rsidP="0054032F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</w:t>
      </w: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>. Evropský pohár dorostu 1. kolo</w:t>
      </w:r>
    </w:p>
    <w:p w14:paraId="421B2901" w14:textId="77777777" w:rsidR="00BB6CDD" w:rsidRPr="00BE69C6" w:rsidRDefault="00BB6CDD" w:rsidP="00BB6CDD">
      <w:pPr>
        <w:ind w:firstLine="708"/>
        <w:rPr>
          <w:rFonts w:ascii="Verdana" w:hAnsi="Verdana"/>
          <w:b/>
          <w:bCs/>
          <w:color w:val="0000CC"/>
          <w:sz w:val="28"/>
          <w:szCs w:val="28"/>
          <w:u w:val="single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17.05</w:t>
      </w: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. -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22</w:t>
      </w: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>.0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5</w:t>
      </w: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>.202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</w:t>
      </w: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–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Čatež, Slovinsko</w:t>
      </w:r>
    </w:p>
    <w:p w14:paraId="33F52FFD" w14:textId="1518A161" w:rsidR="0054032F" w:rsidRPr="005F0E65" w:rsidRDefault="0054032F" w:rsidP="0054032F">
      <w:pPr>
        <w:jc w:val="both"/>
        <w:rPr>
          <w:rFonts w:ascii="Verdana" w:hAnsi="Verdana"/>
          <w:sz w:val="20"/>
          <w:szCs w:val="20"/>
        </w:rPr>
      </w:pPr>
      <w:r w:rsidRPr="005F0E65">
        <w:rPr>
          <w:rFonts w:ascii="Verdana" w:hAnsi="Verdana"/>
          <w:sz w:val="20"/>
          <w:szCs w:val="20"/>
          <w:u w:val="single"/>
        </w:rPr>
        <w:t>Účast</w:t>
      </w:r>
      <w:r w:rsidRPr="005F0E65">
        <w:rPr>
          <w:rFonts w:ascii="Verdana" w:hAnsi="Verdana"/>
          <w:sz w:val="20"/>
          <w:szCs w:val="20"/>
        </w:rPr>
        <w:t xml:space="preserve"> – jmenovaní reprezentanti pro </w:t>
      </w:r>
      <w:r w:rsidR="003D5DAD">
        <w:rPr>
          <w:rFonts w:ascii="Verdana" w:hAnsi="Verdana"/>
          <w:sz w:val="20"/>
          <w:szCs w:val="20"/>
        </w:rPr>
        <w:t>rok</w:t>
      </w:r>
      <w:r w:rsidRPr="005F0E65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1</w:t>
      </w:r>
      <w:r w:rsidRPr="005F0E65">
        <w:rPr>
          <w:rFonts w:ascii="Verdana" w:hAnsi="Verdana"/>
          <w:sz w:val="20"/>
          <w:szCs w:val="20"/>
        </w:rPr>
        <w:t xml:space="preserve">, nejvýše čtyři lukostřelci dané kategorie a divize. </w:t>
      </w:r>
    </w:p>
    <w:p w14:paraId="7CA7FCBA" w14:textId="77777777" w:rsidR="008A78AE" w:rsidRDefault="0054032F" w:rsidP="00BE69C6">
      <w:pPr>
        <w:jc w:val="both"/>
        <w:rPr>
          <w:rFonts w:ascii="Verdana" w:hAnsi="Verdana"/>
          <w:bCs/>
          <w:sz w:val="20"/>
          <w:szCs w:val="20"/>
        </w:rPr>
      </w:pPr>
      <w:r w:rsidRPr="005F0E65">
        <w:rPr>
          <w:rFonts w:ascii="Verdana" w:hAnsi="Verdana"/>
          <w:sz w:val="20"/>
          <w:szCs w:val="20"/>
          <w:u w:val="single"/>
        </w:rPr>
        <w:t>S příspěvkem ČLS</w:t>
      </w:r>
      <w:r w:rsidRPr="005F0E65">
        <w:rPr>
          <w:rFonts w:ascii="Verdana" w:hAnsi="Verdana"/>
          <w:sz w:val="20"/>
          <w:szCs w:val="20"/>
        </w:rPr>
        <w:t xml:space="preserve"> – </w:t>
      </w:r>
      <w:r w:rsidRPr="005F0E65">
        <w:rPr>
          <w:rFonts w:ascii="Verdana" w:hAnsi="Verdana"/>
          <w:bCs/>
          <w:sz w:val="20"/>
          <w:szCs w:val="20"/>
        </w:rPr>
        <w:t xml:space="preserve">je plánován výjezd reprezentantů divize reflexní luk ve třídě </w:t>
      </w:r>
      <w:r>
        <w:rPr>
          <w:rFonts w:ascii="Verdana" w:hAnsi="Verdana"/>
          <w:sz w:val="20"/>
          <w:szCs w:val="20"/>
        </w:rPr>
        <w:t>junioři, juniorky, kadeti, kadetky, a reprezentantů divize kladkový luk ve třídě juniorky</w:t>
      </w:r>
      <w:r w:rsidRPr="005F0E65">
        <w:rPr>
          <w:rFonts w:ascii="Verdana" w:hAnsi="Verdana"/>
          <w:bCs/>
          <w:sz w:val="20"/>
          <w:szCs w:val="20"/>
        </w:rPr>
        <w:t xml:space="preserve">. </w:t>
      </w:r>
    </w:p>
    <w:p w14:paraId="722B46D1" w14:textId="1CF86376" w:rsidR="008A78AE" w:rsidRDefault="0054032F" w:rsidP="00BE69C6">
      <w:pPr>
        <w:jc w:val="both"/>
        <w:rPr>
          <w:rFonts w:ascii="Verdana" w:hAnsi="Verdana"/>
          <w:sz w:val="20"/>
          <w:szCs w:val="20"/>
        </w:rPr>
      </w:pPr>
      <w:r w:rsidRPr="005F0E65">
        <w:rPr>
          <w:rFonts w:ascii="Verdana" w:hAnsi="Verdana"/>
          <w:sz w:val="20"/>
          <w:szCs w:val="20"/>
        </w:rPr>
        <w:t xml:space="preserve">Výkonnostní kritérium je umístění v Českém poháru příslušné sestavy WA720 </w:t>
      </w:r>
      <w:r w:rsidR="003D5DAD">
        <w:rPr>
          <w:rFonts w:ascii="Verdana" w:hAnsi="Verdana"/>
          <w:sz w:val="20"/>
          <w:szCs w:val="20"/>
        </w:rPr>
        <w:t>v roce</w:t>
      </w:r>
      <w:r w:rsidRPr="005F0E65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 xml:space="preserve">20. </w:t>
      </w:r>
      <w:r w:rsidRPr="005F0E65">
        <w:rPr>
          <w:rFonts w:ascii="Verdana" w:hAnsi="Verdana"/>
          <w:sz w:val="20"/>
          <w:szCs w:val="20"/>
        </w:rPr>
        <w:t>P ČLS si vyhrazuje právo učinit změnu mezi nominovanými a náhradníky z důvodu zdravotního stavu či aktuální sportovní výkonnosti.</w:t>
      </w:r>
    </w:p>
    <w:p w14:paraId="0282EBD1" w14:textId="77777777" w:rsidR="00741F0C" w:rsidRDefault="00741F0C" w:rsidP="00BE69C6">
      <w:pPr>
        <w:jc w:val="both"/>
        <w:rPr>
          <w:rFonts w:ascii="Verdana" w:hAnsi="Verdana"/>
          <w:sz w:val="20"/>
          <w:szCs w:val="20"/>
        </w:rPr>
      </w:pPr>
    </w:p>
    <w:p w14:paraId="5FC3D091" w14:textId="034A0716" w:rsidR="0054032F" w:rsidRPr="00BE69C6" w:rsidRDefault="0054032F" w:rsidP="0054032F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lastRenderedPageBreak/>
        <w:t xml:space="preserve">2. Evropský pohár dorostu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2</w:t>
      </w: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>. kolo</w:t>
      </w:r>
      <w:r w:rsidR="00811264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</w:t>
      </w:r>
    </w:p>
    <w:p w14:paraId="76252F4D" w14:textId="08B93594" w:rsidR="0054032F" w:rsidRPr="00BE69C6" w:rsidRDefault="0054032F" w:rsidP="0054032F">
      <w:pPr>
        <w:ind w:firstLine="708"/>
        <w:rPr>
          <w:rFonts w:ascii="Verdana" w:hAnsi="Verdana"/>
          <w:b/>
          <w:bCs/>
          <w:color w:val="0000CC"/>
          <w:sz w:val="28"/>
          <w:szCs w:val="28"/>
          <w:u w:val="single"/>
        </w:rPr>
      </w:pP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>0</w:t>
      </w:r>
      <w:r w:rsidR="00BB6CDD">
        <w:rPr>
          <w:rFonts w:ascii="Verdana" w:hAnsi="Verdana"/>
          <w:b/>
          <w:bCs/>
          <w:i/>
          <w:iCs/>
          <w:color w:val="0000CC"/>
          <w:sz w:val="20"/>
          <w:szCs w:val="20"/>
        </w:rPr>
        <w:t>2</w:t>
      </w: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>.0</w:t>
      </w:r>
      <w:r w:rsidR="00BB6CDD">
        <w:rPr>
          <w:rFonts w:ascii="Verdana" w:hAnsi="Verdana"/>
          <w:b/>
          <w:bCs/>
          <w:i/>
          <w:iCs/>
          <w:color w:val="0000CC"/>
          <w:sz w:val="20"/>
          <w:szCs w:val="20"/>
        </w:rPr>
        <w:t>8</w:t>
      </w: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. - </w:t>
      </w:r>
      <w:r w:rsidR="00BB6CDD">
        <w:rPr>
          <w:rFonts w:ascii="Verdana" w:hAnsi="Verdana"/>
          <w:b/>
          <w:bCs/>
          <w:i/>
          <w:iCs/>
          <w:color w:val="0000CC"/>
          <w:sz w:val="20"/>
          <w:szCs w:val="20"/>
        </w:rPr>
        <w:t>07</w:t>
      </w: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>.0</w:t>
      </w:r>
      <w:r w:rsidR="00BB6CDD">
        <w:rPr>
          <w:rFonts w:ascii="Verdana" w:hAnsi="Verdana"/>
          <w:b/>
          <w:bCs/>
          <w:i/>
          <w:iCs/>
          <w:color w:val="0000CC"/>
          <w:sz w:val="20"/>
          <w:szCs w:val="20"/>
        </w:rPr>
        <w:t>8</w:t>
      </w: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>.202</w:t>
      </w:r>
      <w:r w:rsidR="00BB6CDD">
        <w:rPr>
          <w:rFonts w:ascii="Verdana" w:hAnsi="Verdana"/>
          <w:b/>
          <w:bCs/>
          <w:i/>
          <w:iCs/>
          <w:color w:val="0000CC"/>
          <w:sz w:val="20"/>
          <w:szCs w:val="20"/>
        </w:rPr>
        <w:t>1</w:t>
      </w: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– Bukurešť, Rumunsko</w:t>
      </w:r>
    </w:p>
    <w:p w14:paraId="0B949B01" w14:textId="40600004" w:rsidR="0054032F" w:rsidRPr="005F0E65" w:rsidRDefault="0054032F" w:rsidP="0054032F">
      <w:pPr>
        <w:jc w:val="both"/>
        <w:rPr>
          <w:rFonts w:ascii="Verdana" w:hAnsi="Verdana"/>
          <w:sz w:val="20"/>
          <w:szCs w:val="20"/>
        </w:rPr>
      </w:pPr>
      <w:r w:rsidRPr="005F0E65">
        <w:rPr>
          <w:rFonts w:ascii="Verdana" w:hAnsi="Verdana"/>
          <w:sz w:val="20"/>
          <w:szCs w:val="20"/>
          <w:u w:val="single"/>
        </w:rPr>
        <w:t>Účast</w:t>
      </w:r>
      <w:r w:rsidRPr="005F0E65">
        <w:rPr>
          <w:rFonts w:ascii="Verdana" w:hAnsi="Verdana"/>
          <w:sz w:val="20"/>
          <w:szCs w:val="20"/>
        </w:rPr>
        <w:t xml:space="preserve"> – jmenovaní reprezentanti pro </w:t>
      </w:r>
      <w:r w:rsidR="003D5DAD">
        <w:rPr>
          <w:rFonts w:ascii="Verdana" w:hAnsi="Verdana"/>
          <w:sz w:val="20"/>
          <w:szCs w:val="20"/>
        </w:rPr>
        <w:t>rok</w:t>
      </w:r>
      <w:r w:rsidRPr="005F0E65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1</w:t>
      </w:r>
      <w:r w:rsidRPr="005F0E65">
        <w:rPr>
          <w:rFonts w:ascii="Verdana" w:hAnsi="Verdana"/>
          <w:sz w:val="20"/>
          <w:szCs w:val="20"/>
        </w:rPr>
        <w:t xml:space="preserve">, nejvýše čtyři lukostřelci dané kategorie a divize. </w:t>
      </w:r>
    </w:p>
    <w:p w14:paraId="28212F85" w14:textId="77777777" w:rsidR="00A967FD" w:rsidRDefault="0054032F" w:rsidP="0054032F">
      <w:pPr>
        <w:jc w:val="both"/>
        <w:rPr>
          <w:rFonts w:ascii="Verdana" w:hAnsi="Verdana"/>
          <w:bCs/>
          <w:sz w:val="20"/>
          <w:szCs w:val="20"/>
        </w:rPr>
      </w:pPr>
      <w:r w:rsidRPr="005F0E65">
        <w:rPr>
          <w:rFonts w:ascii="Verdana" w:hAnsi="Verdana"/>
          <w:sz w:val="20"/>
          <w:szCs w:val="20"/>
          <w:u w:val="single"/>
        </w:rPr>
        <w:t>S příspěvkem ČLS</w:t>
      </w:r>
      <w:r w:rsidRPr="005F0E65">
        <w:rPr>
          <w:rFonts w:ascii="Verdana" w:hAnsi="Verdana"/>
          <w:sz w:val="20"/>
          <w:szCs w:val="20"/>
        </w:rPr>
        <w:t xml:space="preserve"> – </w:t>
      </w:r>
      <w:r w:rsidRPr="005F0E65">
        <w:rPr>
          <w:rFonts w:ascii="Verdana" w:hAnsi="Verdana"/>
          <w:bCs/>
          <w:sz w:val="20"/>
          <w:szCs w:val="20"/>
        </w:rPr>
        <w:t xml:space="preserve">je plánován výjezd reprezentantů divize reflexní luk ve třídě </w:t>
      </w:r>
      <w:r>
        <w:rPr>
          <w:rFonts w:ascii="Verdana" w:hAnsi="Verdana"/>
          <w:sz w:val="20"/>
          <w:szCs w:val="20"/>
        </w:rPr>
        <w:t>junioři, juniorky, kadeti, kadetky, a reprezentantů divize kladkový luk</w:t>
      </w:r>
      <w:r w:rsidR="00A967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 třídě juniorky</w:t>
      </w:r>
      <w:r w:rsidRPr="005F0E65">
        <w:rPr>
          <w:rFonts w:ascii="Verdana" w:hAnsi="Verdana"/>
          <w:bCs/>
          <w:sz w:val="20"/>
          <w:szCs w:val="20"/>
        </w:rPr>
        <w:t>.</w:t>
      </w:r>
    </w:p>
    <w:p w14:paraId="5F0B3CEB" w14:textId="11625981" w:rsidR="0054032F" w:rsidRDefault="0054032F" w:rsidP="0054032F">
      <w:pPr>
        <w:jc w:val="both"/>
        <w:rPr>
          <w:rFonts w:ascii="Verdana" w:hAnsi="Verdana"/>
          <w:sz w:val="20"/>
          <w:szCs w:val="20"/>
        </w:rPr>
      </w:pPr>
      <w:r w:rsidRPr="005F0E65">
        <w:rPr>
          <w:rFonts w:ascii="Verdana" w:hAnsi="Verdana"/>
          <w:sz w:val="20"/>
          <w:szCs w:val="20"/>
        </w:rPr>
        <w:t xml:space="preserve">Výkonnostní kritérium je umístění v Českém poháru příslušné sestavy WA720 </w:t>
      </w:r>
      <w:r w:rsidR="003D5DAD">
        <w:rPr>
          <w:rFonts w:ascii="Verdana" w:hAnsi="Verdana"/>
          <w:sz w:val="20"/>
          <w:szCs w:val="20"/>
        </w:rPr>
        <w:t>v roce</w:t>
      </w:r>
      <w:r w:rsidRPr="005F0E65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20</w:t>
      </w:r>
      <w:r w:rsidR="00C00026">
        <w:rPr>
          <w:rFonts w:ascii="Verdana" w:hAnsi="Verdana"/>
          <w:sz w:val="20"/>
          <w:szCs w:val="20"/>
        </w:rPr>
        <w:t xml:space="preserve"> </w:t>
      </w:r>
      <w:r w:rsidR="00C00026" w:rsidRPr="00C00026">
        <w:rPr>
          <w:rFonts w:ascii="Verdana" w:hAnsi="Verdana"/>
          <w:b/>
          <w:bCs/>
          <w:color w:val="CC00CC"/>
          <w:sz w:val="20"/>
          <w:szCs w:val="20"/>
        </w:rPr>
        <w:t>a umístění z nominačních závodů v roce 2021</w:t>
      </w:r>
      <w:r>
        <w:rPr>
          <w:rFonts w:ascii="Verdana" w:hAnsi="Verdana"/>
          <w:sz w:val="20"/>
          <w:szCs w:val="20"/>
        </w:rPr>
        <w:t xml:space="preserve">. </w:t>
      </w:r>
      <w:r w:rsidRPr="005F0E65">
        <w:rPr>
          <w:rFonts w:ascii="Verdana" w:hAnsi="Verdana"/>
          <w:sz w:val="20"/>
          <w:szCs w:val="20"/>
        </w:rPr>
        <w:t>P ČLS si vyhrazuje právo učinit změnu mezi nominovanými a náhradníky z důvodu zdravotního stavu či aktuální sportovní výkonnosti.</w:t>
      </w:r>
    </w:p>
    <w:p w14:paraId="2631768D" w14:textId="77777777" w:rsidR="00D840F4" w:rsidRDefault="00D840F4" w:rsidP="00BE69C6">
      <w:pPr>
        <w:jc w:val="both"/>
        <w:rPr>
          <w:rFonts w:ascii="Verdana" w:hAnsi="Verdana"/>
          <w:sz w:val="20"/>
          <w:szCs w:val="20"/>
        </w:rPr>
      </w:pPr>
    </w:p>
    <w:p w14:paraId="1141D878" w14:textId="0010E6BD" w:rsidR="0054032F" w:rsidRPr="00BE69C6" w:rsidRDefault="0054032F" w:rsidP="0054032F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3</w:t>
      </w: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. Mistrovství </w:t>
      </w:r>
      <w:r w:rsidR="00A967FD">
        <w:rPr>
          <w:rFonts w:ascii="Verdana" w:hAnsi="Verdana"/>
          <w:b/>
          <w:bCs/>
          <w:i/>
          <w:iCs/>
          <w:color w:val="0000CC"/>
          <w:sz w:val="20"/>
          <w:szCs w:val="20"/>
        </w:rPr>
        <w:t>s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věta</w:t>
      </w: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dorostu v terčové lukostřelbě</w:t>
      </w:r>
    </w:p>
    <w:p w14:paraId="261A34C9" w14:textId="5FD2A090" w:rsidR="0054032F" w:rsidRDefault="0054032F" w:rsidP="0054032F">
      <w:pPr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</w:pPr>
      <w:r w:rsidRPr="00BE69C6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  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1</w:t>
      </w:r>
      <w:r w:rsidR="00BB6CDD"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1</w:t>
      </w:r>
      <w:r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.</w:t>
      </w:r>
      <w:r w:rsidR="00BB6CDD"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10</w:t>
      </w:r>
      <w:r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.202</w:t>
      </w:r>
      <w:r w:rsidR="00BB6CDD"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1</w:t>
      </w:r>
      <w:r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 xml:space="preserve"> - </w:t>
      </w:r>
      <w:r w:rsidR="00BB6CDD"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17</w:t>
      </w:r>
      <w:r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.</w:t>
      </w:r>
      <w:r w:rsidR="00BB6CDD"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10</w:t>
      </w:r>
      <w:r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.202</w:t>
      </w:r>
      <w:r w:rsidR="00BB6CDD"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1</w:t>
      </w:r>
      <w:r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 xml:space="preserve"> </w:t>
      </w:r>
      <w:r w:rsidR="00BB6CDD"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–</w:t>
      </w:r>
      <w:r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 xml:space="preserve"> </w:t>
      </w:r>
      <w:r w:rsidR="00BB6CDD" w:rsidRPr="00877B73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Perth, Austrálie</w:t>
      </w:r>
    </w:p>
    <w:p w14:paraId="2E669DAA" w14:textId="714E91AD" w:rsidR="00877B73" w:rsidRPr="00877B73" w:rsidRDefault="00877B73" w:rsidP="0054032F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 w:rsidRPr="00877B73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 w:rsidRPr="00877B73">
        <w:rPr>
          <w:rFonts w:ascii="Verdana" w:hAnsi="Verdana"/>
          <w:b/>
          <w:bCs/>
          <w:i/>
          <w:iCs/>
          <w:color w:val="CB17B1"/>
          <w:sz w:val="20"/>
          <w:szCs w:val="20"/>
        </w:rPr>
        <w:t>9.8.2021 – 15.8.2021 – Wroclav, Polsko</w:t>
      </w:r>
    </w:p>
    <w:p w14:paraId="5667B78B" w14:textId="6C86EEAA" w:rsidR="0054032F" w:rsidRPr="005F0E65" w:rsidRDefault="0054032F" w:rsidP="0054032F">
      <w:pPr>
        <w:jc w:val="both"/>
        <w:rPr>
          <w:rFonts w:ascii="Verdana" w:hAnsi="Verdana"/>
          <w:bCs/>
          <w:sz w:val="20"/>
          <w:szCs w:val="20"/>
        </w:rPr>
      </w:pPr>
      <w:r w:rsidRPr="005F0E65">
        <w:rPr>
          <w:rFonts w:ascii="Verdana" w:hAnsi="Verdana"/>
          <w:bCs/>
          <w:sz w:val="20"/>
          <w:szCs w:val="20"/>
          <w:u w:val="single"/>
        </w:rPr>
        <w:t>Účast</w:t>
      </w:r>
      <w:r w:rsidRPr="005F0E65">
        <w:rPr>
          <w:rFonts w:ascii="Verdana" w:hAnsi="Verdana"/>
          <w:bCs/>
          <w:sz w:val="20"/>
          <w:szCs w:val="20"/>
        </w:rPr>
        <w:t xml:space="preserve"> - jmenovaní reprezentanti pro </w:t>
      </w:r>
      <w:r w:rsidR="003D5DAD">
        <w:rPr>
          <w:rFonts w:ascii="Verdana" w:hAnsi="Verdana"/>
          <w:bCs/>
          <w:sz w:val="20"/>
          <w:szCs w:val="20"/>
        </w:rPr>
        <w:t>rok</w:t>
      </w:r>
      <w:r w:rsidRPr="005F0E65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1</w:t>
      </w:r>
      <w:r w:rsidRPr="005F0E65">
        <w:rPr>
          <w:rFonts w:ascii="Verdana" w:hAnsi="Verdana"/>
          <w:bCs/>
          <w:sz w:val="20"/>
          <w:szCs w:val="20"/>
        </w:rPr>
        <w:t>, nejvýše tři lukostřelci dané divize a třídy.</w:t>
      </w:r>
    </w:p>
    <w:p w14:paraId="76EB9289" w14:textId="75A9318A" w:rsidR="00A967FD" w:rsidRDefault="0054032F" w:rsidP="0054032F">
      <w:pPr>
        <w:jc w:val="both"/>
        <w:rPr>
          <w:rFonts w:ascii="Verdana" w:hAnsi="Verdana"/>
          <w:bCs/>
          <w:sz w:val="20"/>
          <w:szCs w:val="20"/>
        </w:rPr>
      </w:pPr>
      <w:r w:rsidRPr="005F0E65">
        <w:rPr>
          <w:rFonts w:ascii="Verdana" w:hAnsi="Verdana"/>
          <w:bCs/>
          <w:sz w:val="20"/>
          <w:szCs w:val="20"/>
          <w:u w:val="single"/>
        </w:rPr>
        <w:t>S příspěvkem ČLS</w:t>
      </w:r>
      <w:r w:rsidRPr="005F0E65">
        <w:rPr>
          <w:rFonts w:ascii="Verdana" w:hAnsi="Verdana"/>
          <w:bCs/>
          <w:sz w:val="20"/>
          <w:szCs w:val="20"/>
        </w:rPr>
        <w:t xml:space="preserve"> - je plánován výjezd reprezentantů </w:t>
      </w:r>
      <w:r w:rsidR="00A967FD">
        <w:rPr>
          <w:rFonts w:ascii="Verdana" w:hAnsi="Verdana"/>
          <w:bCs/>
          <w:sz w:val="20"/>
          <w:szCs w:val="20"/>
        </w:rPr>
        <w:t xml:space="preserve">s nejhodnotnějším výsledkem </w:t>
      </w:r>
      <w:r w:rsidRPr="005F0E65">
        <w:rPr>
          <w:rFonts w:ascii="Verdana" w:hAnsi="Verdana"/>
          <w:bCs/>
          <w:sz w:val="20"/>
          <w:szCs w:val="20"/>
        </w:rPr>
        <w:t>diviz</w:t>
      </w:r>
      <w:r w:rsidR="00A967FD">
        <w:rPr>
          <w:rFonts w:ascii="Verdana" w:hAnsi="Verdana"/>
          <w:bCs/>
          <w:sz w:val="20"/>
          <w:szCs w:val="20"/>
        </w:rPr>
        <w:t>e</w:t>
      </w:r>
      <w:r w:rsidRPr="005F0E65">
        <w:rPr>
          <w:rFonts w:ascii="Verdana" w:hAnsi="Verdana"/>
          <w:bCs/>
          <w:sz w:val="20"/>
          <w:szCs w:val="20"/>
        </w:rPr>
        <w:t xml:space="preserve"> reflexní luk ve třídě </w:t>
      </w:r>
      <w:r>
        <w:rPr>
          <w:rFonts w:ascii="Verdana" w:hAnsi="Verdana"/>
          <w:sz w:val="20"/>
          <w:szCs w:val="20"/>
        </w:rPr>
        <w:t xml:space="preserve">junioři, juniorky, kadeti, kadetky, a reprezentantů divize kladkový </w:t>
      </w:r>
      <w:r w:rsidR="00BB6CDD">
        <w:rPr>
          <w:rFonts w:ascii="Verdana" w:hAnsi="Verdana"/>
          <w:sz w:val="20"/>
          <w:szCs w:val="20"/>
        </w:rPr>
        <w:t xml:space="preserve">luk </w:t>
      </w:r>
      <w:r>
        <w:rPr>
          <w:rFonts w:ascii="Verdana" w:hAnsi="Verdana"/>
          <w:sz w:val="20"/>
          <w:szCs w:val="20"/>
        </w:rPr>
        <w:t xml:space="preserve"> ve třídě juniorky</w:t>
      </w:r>
      <w:r w:rsidRPr="005F0E65">
        <w:rPr>
          <w:rFonts w:ascii="Verdana" w:hAnsi="Verdana"/>
          <w:bCs/>
          <w:sz w:val="20"/>
          <w:szCs w:val="20"/>
        </w:rPr>
        <w:t xml:space="preserve">. </w:t>
      </w:r>
    </w:p>
    <w:p w14:paraId="577523E0" w14:textId="79819102" w:rsidR="00A967FD" w:rsidRDefault="0054032F" w:rsidP="0054032F">
      <w:pPr>
        <w:jc w:val="both"/>
        <w:rPr>
          <w:rFonts w:ascii="Verdana" w:hAnsi="Verdana"/>
          <w:sz w:val="20"/>
          <w:szCs w:val="20"/>
        </w:rPr>
      </w:pPr>
      <w:r w:rsidRPr="005F0E65">
        <w:rPr>
          <w:rFonts w:ascii="Verdana" w:hAnsi="Verdana"/>
          <w:sz w:val="20"/>
          <w:szCs w:val="20"/>
        </w:rPr>
        <w:t>Výkonnostní kritérium je umístění v Českém poháru příslušné sestavy WA720 ze sezóny 20</w:t>
      </w:r>
      <w:r>
        <w:rPr>
          <w:rFonts w:ascii="Verdana" w:hAnsi="Verdana"/>
          <w:sz w:val="20"/>
          <w:szCs w:val="20"/>
        </w:rPr>
        <w:t>20</w:t>
      </w:r>
      <w:r w:rsidRPr="005F0E65">
        <w:rPr>
          <w:rFonts w:ascii="Verdana" w:hAnsi="Verdana"/>
          <w:sz w:val="20"/>
          <w:szCs w:val="20"/>
        </w:rPr>
        <w:t xml:space="preserve"> a umístění z nominačních závodů v </w:t>
      </w:r>
      <w:r w:rsidR="003D5DAD">
        <w:rPr>
          <w:rFonts w:ascii="Verdana" w:hAnsi="Verdana"/>
          <w:sz w:val="20"/>
          <w:szCs w:val="20"/>
        </w:rPr>
        <w:t>roce</w:t>
      </w:r>
      <w:r w:rsidRPr="005F0E65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1. T</w:t>
      </w:r>
      <w:r w:rsidRPr="005F0E65">
        <w:rPr>
          <w:rFonts w:ascii="Verdana" w:hAnsi="Verdana"/>
          <w:sz w:val="20"/>
          <w:szCs w:val="20"/>
        </w:rPr>
        <w:t>ímto se stanovuje pořadí nominovaných a náhradníků.</w:t>
      </w:r>
      <w:r w:rsidRPr="00E25801">
        <w:rPr>
          <w:rFonts w:ascii="Verdana" w:hAnsi="Verdana"/>
          <w:sz w:val="20"/>
          <w:szCs w:val="20"/>
        </w:rPr>
        <w:t xml:space="preserve"> </w:t>
      </w:r>
      <w:r w:rsidRPr="005F0E65">
        <w:rPr>
          <w:rFonts w:ascii="Verdana" w:hAnsi="Verdana"/>
          <w:sz w:val="20"/>
          <w:szCs w:val="20"/>
        </w:rPr>
        <w:t>P ČLS si vyhrazuje právo učinit změnu mezi nominovanými a náhradníky z důvodu zdravotního stavu či aktuální sportovní výkonnosti.</w:t>
      </w:r>
    </w:p>
    <w:p w14:paraId="6A99640E" w14:textId="77777777" w:rsidR="0054032F" w:rsidRPr="00D840F4" w:rsidRDefault="0054032F" w:rsidP="0054032F">
      <w:pPr>
        <w:jc w:val="both"/>
        <w:rPr>
          <w:rFonts w:ascii="Verdana" w:hAnsi="Verdana"/>
          <w:b/>
          <w:bCs/>
          <w:sz w:val="20"/>
          <w:szCs w:val="20"/>
        </w:rPr>
      </w:pPr>
      <w:r w:rsidRPr="00D840F4">
        <w:rPr>
          <w:rFonts w:ascii="Verdana" w:hAnsi="Verdana"/>
          <w:b/>
          <w:bCs/>
          <w:sz w:val="20"/>
          <w:szCs w:val="20"/>
        </w:rPr>
        <w:t>Termíny nominačních závodů:</w:t>
      </w:r>
    </w:p>
    <w:p w14:paraId="31F0AB8E" w14:textId="79E2F8F5" w:rsidR="00760730" w:rsidRDefault="00E24F42" w:rsidP="0054032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178CC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 – 1</w:t>
      </w:r>
      <w:r w:rsidR="001178CC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.6.2021</w:t>
      </w:r>
      <w:r w:rsidR="00314C45">
        <w:rPr>
          <w:rFonts w:ascii="Verdana" w:hAnsi="Verdana"/>
          <w:sz w:val="20"/>
          <w:szCs w:val="20"/>
        </w:rPr>
        <w:tab/>
        <w:t xml:space="preserve">SK </w:t>
      </w:r>
      <w:r w:rsidR="003E75B6">
        <w:rPr>
          <w:rFonts w:ascii="Verdana" w:hAnsi="Verdana"/>
          <w:sz w:val="20"/>
          <w:szCs w:val="20"/>
        </w:rPr>
        <w:t>Start Praha</w:t>
      </w:r>
    </w:p>
    <w:p w14:paraId="19A066EC" w14:textId="5D759FD1" w:rsidR="0054032F" w:rsidRPr="00877B73" w:rsidRDefault="00877B73" w:rsidP="0054032F">
      <w:pPr>
        <w:jc w:val="both"/>
        <w:rPr>
          <w:rFonts w:ascii="Verdana" w:hAnsi="Verdana"/>
          <w:b/>
          <w:bCs/>
          <w:color w:val="CB17B1"/>
          <w:sz w:val="20"/>
          <w:szCs w:val="20"/>
        </w:rPr>
      </w:pPr>
      <w:r w:rsidRPr="00877B73">
        <w:rPr>
          <w:rFonts w:ascii="Verdana" w:hAnsi="Verdana"/>
          <w:b/>
          <w:bCs/>
          <w:color w:val="CB17B1"/>
          <w:sz w:val="20"/>
          <w:szCs w:val="20"/>
        </w:rPr>
        <w:t>10</w:t>
      </w:r>
      <w:r w:rsidR="00BB6CDD" w:rsidRPr="00877B73">
        <w:rPr>
          <w:rFonts w:ascii="Verdana" w:hAnsi="Verdana"/>
          <w:b/>
          <w:bCs/>
          <w:color w:val="CB17B1"/>
          <w:sz w:val="20"/>
          <w:szCs w:val="20"/>
        </w:rPr>
        <w:t xml:space="preserve">. – </w:t>
      </w:r>
      <w:r w:rsidRPr="00877B73">
        <w:rPr>
          <w:rFonts w:ascii="Verdana" w:hAnsi="Verdana"/>
          <w:b/>
          <w:bCs/>
          <w:color w:val="CB17B1"/>
          <w:sz w:val="20"/>
          <w:szCs w:val="20"/>
        </w:rPr>
        <w:t>11</w:t>
      </w:r>
      <w:r w:rsidR="00BB6CDD" w:rsidRPr="00877B73">
        <w:rPr>
          <w:rFonts w:ascii="Verdana" w:hAnsi="Verdana"/>
          <w:b/>
          <w:bCs/>
          <w:color w:val="CB17B1"/>
          <w:sz w:val="20"/>
          <w:szCs w:val="20"/>
        </w:rPr>
        <w:t>.7.202</w:t>
      </w:r>
      <w:r w:rsidR="00314C45" w:rsidRPr="00877B73">
        <w:rPr>
          <w:rFonts w:ascii="Verdana" w:hAnsi="Verdana"/>
          <w:b/>
          <w:bCs/>
          <w:color w:val="CB17B1"/>
          <w:sz w:val="20"/>
          <w:szCs w:val="20"/>
        </w:rPr>
        <w:t>1</w:t>
      </w:r>
      <w:r w:rsidR="00314C45" w:rsidRPr="00877B73">
        <w:rPr>
          <w:rFonts w:ascii="Verdana" w:hAnsi="Verdana"/>
          <w:b/>
          <w:bCs/>
          <w:color w:val="CB17B1"/>
          <w:sz w:val="20"/>
          <w:szCs w:val="20"/>
        </w:rPr>
        <w:tab/>
      </w:r>
      <w:r w:rsidRPr="00877B73">
        <w:rPr>
          <w:rFonts w:ascii="Verdana" w:hAnsi="Verdana"/>
          <w:b/>
          <w:bCs/>
          <w:color w:val="CB17B1"/>
          <w:sz w:val="20"/>
          <w:szCs w:val="20"/>
        </w:rPr>
        <w:t>SC Nymburk</w:t>
      </w:r>
      <w:r w:rsidR="00314C45" w:rsidRPr="00877B73">
        <w:rPr>
          <w:rFonts w:ascii="Verdana" w:hAnsi="Verdana"/>
          <w:b/>
          <w:bCs/>
          <w:color w:val="CB17B1"/>
          <w:sz w:val="20"/>
          <w:szCs w:val="20"/>
        </w:rPr>
        <w:t xml:space="preserve"> </w:t>
      </w:r>
      <w:r w:rsidR="003E75B6" w:rsidRPr="00877B73">
        <w:rPr>
          <w:rFonts w:ascii="Verdana" w:hAnsi="Verdana"/>
          <w:b/>
          <w:bCs/>
          <w:color w:val="CB17B1"/>
          <w:sz w:val="20"/>
          <w:szCs w:val="20"/>
        </w:rPr>
        <w:t xml:space="preserve"> </w:t>
      </w:r>
    </w:p>
    <w:p w14:paraId="20DF4A9B" w14:textId="40CE9C7C" w:rsidR="00BE69C6" w:rsidRDefault="00BE69C6" w:rsidP="00BE69C6">
      <w:pPr>
        <w:jc w:val="both"/>
        <w:rPr>
          <w:rFonts w:ascii="Verdana" w:hAnsi="Verdana"/>
          <w:sz w:val="20"/>
          <w:szCs w:val="20"/>
        </w:rPr>
      </w:pPr>
    </w:p>
    <w:p w14:paraId="515615DD" w14:textId="77777777" w:rsidR="003A51E1" w:rsidRPr="005F0E65" w:rsidRDefault="003A51E1" w:rsidP="00BE69C6">
      <w:pPr>
        <w:jc w:val="both"/>
        <w:rPr>
          <w:rFonts w:ascii="Verdana" w:hAnsi="Verdana"/>
          <w:sz w:val="20"/>
          <w:szCs w:val="20"/>
        </w:rPr>
      </w:pPr>
    </w:p>
    <w:p w14:paraId="549F4EF1" w14:textId="77777777" w:rsidR="0068353E" w:rsidRPr="003A61D9" w:rsidRDefault="0068353E" w:rsidP="0068353E">
      <w:pPr>
        <w:jc w:val="both"/>
        <w:rPr>
          <w:rFonts w:ascii="Verdana" w:hAnsi="Verdana"/>
          <w:b/>
          <w:bCs/>
          <w:sz w:val="20"/>
          <w:szCs w:val="20"/>
        </w:rPr>
      </w:pPr>
      <w:r w:rsidRPr="003A61D9">
        <w:rPr>
          <w:rFonts w:ascii="Verdana" w:hAnsi="Verdana"/>
          <w:b/>
          <w:bCs/>
          <w:sz w:val="20"/>
          <w:szCs w:val="20"/>
        </w:rPr>
        <w:t>Termíny nominací</w:t>
      </w:r>
      <w:r>
        <w:rPr>
          <w:rFonts w:ascii="Verdana" w:hAnsi="Verdana"/>
          <w:b/>
          <w:bCs/>
          <w:sz w:val="20"/>
          <w:szCs w:val="20"/>
        </w:rPr>
        <w:t xml:space="preserve"> pro výjezdy</w:t>
      </w:r>
    </w:p>
    <w:p w14:paraId="6017692F" w14:textId="07ADBA27" w:rsidR="00D840F4" w:rsidRDefault="0068353E" w:rsidP="0068353E">
      <w:pPr>
        <w:jc w:val="both"/>
        <w:rPr>
          <w:rFonts w:ascii="Verdana" w:hAnsi="Verdana"/>
          <w:bCs/>
          <w:sz w:val="20"/>
          <w:szCs w:val="20"/>
        </w:rPr>
      </w:pPr>
      <w:r w:rsidRPr="00D53420">
        <w:rPr>
          <w:rFonts w:ascii="Verdana" w:hAnsi="Verdana"/>
          <w:bCs/>
          <w:sz w:val="20"/>
          <w:szCs w:val="20"/>
        </w:rPr>
        <w:t>Termín předběžných nominací:</w:t>
      </w:r>
      <w:r w:rsidR="003A51E1">
        <w:rPr>
          <w:rFonts w:ascii="Verdana" w:hAnsi="Verdana"/>
          <w:bCs/>
          <w:sz w:val="20"/>
          <w:szCs w:val="20"/>
        </w:rPr>
        <w:tab/>
      </w:r>
      <w:r w:rsidR="003A51E1">
        <w:rPr>
          <w:rFonts w:ascii="Verdana" w:hAnsi="Verdana"/>
          <w:bCs/>
          <w:sz w:val="20"/>
          <w:szCs w:val="20"/>
        </w:rPr>
        <w:tab/>
      </w:r>
      <w:r w:rsidR="003A51E1">
        <w:rPr>
          <w:rFonts w:ascii="Verdana" w:hAnsi="Verdana"/>
          <w:bCs/>
          <w:sz w:val="20"/>
          <w:szCs w:val="20"/>
        </w:rPr>
        <w:tab/>
      </w:r>
      <w:r w:rsidR="003A51E1">
        <w:rPr>
          <w:rFonts w:ascii="Verdana" w:hAnsi="Verdana"/>
          <w:bCs/>
          <w:sz w:val="20"/>
          <w:szCs w:val="20"/>
        </w:rPr>
        <w:tab/>
      </w:r>
      <w:r w:rsidR="003A51E1">
        <w:rPr>
          <w:rFonts w:ascii="Verdana" w:hAnsi="Verdana"/>
          <w:bCs/>
          <w:sz w:val="20"/>
          <w:szCs w:val="20"/>
        </w:rPr>
        <w:tab/>
      </w:r>
      <w:r w:rsidR="003A51E1">
        <w:rPr>
          <w:rFonts w:ascii="Verdana" w:hAnsi="Verdana"/>
          <w:bCs/>
          <w:sz w:val="20"/>
          <w:szCs w:val="20"/>
        </w:rPr>
        <w:tab/>
      </w:r>
      <w:r w:rsidR="00E57CF0">
        <w:rPr>
          <w:rFonts w:ascii="Verdana" w:hAnsi="Verdana"/>
          <w:sz w:val="20"/>
          <w:szCs w:val="20"/>
        </w:rPr>
        <w:t>5.11</w:t>
      </w:r>
      <w:r w:rsidR="00E57CF0" w:rsidRPr="00F553EE">
        <w:rPr>
          <w:rFonts w:ascii="Verdana" w:hAnsi="Verdana"/>
          <w:sz w:val="20"/>
          <w:szCs w:val="20"/>
        </w:rPr>
        <w:t>.20</w:t>
      </w:r>
      <w:r w:rsidR="00E57CF0">
        <w:rPr>
          <w:rFonts w:ascii="Verdana" w:hAnsi="Verdana"/>
          <w:sz w:val="20"/>
          <w:szCs w:val="20"/>
        </w:rPr>
        <w:t>20</w:t>
      </w:r>
    </w:p>
    <w:p w14:paraId="486BEF48" w14:textId="2BB62E79" w:rsidR="00D840F4" w:rsidRPr="00623651" w:rsidRDefault="00D840F4" w:rsidP="0068353E">
      <w:pPr>
        <w:jc w:val="both"/>
        <w:rPr>
          <w:rFonts w:ascii="Verdana" w:hAnsi="Verdana"/>
          <w:sz w:val="20"/>
          <w:szCs w:val="20"/>
        </w:rPr>
      </w:pPr>
      <w:r w:rsidRPr="00623651">
        <w:rPr>
          <w:rFonts w:ascii="Verdana" w:hAnsi="Verdana"/>
          <w:sz w:val="20"/>
          <w:szCs w:val="20"/>
        </w:rPr>
        <w:t xml:space="preserve">Termín plnění </w:t>
      </w:r>
      <w:r w:rsidR="005D2A35" w:rsidRPr="00623651">
        <w:rPr>
          <w:rFonts w:ascii="Verdana" w:hAnsi="Verdana"/>
          <w:sz w:val="20"/>
          <w:szCs w:val="20"/>
        </w:rPr>
        <w:t xml:space="preserve">podmínek pro zařazení do RD 2021 </w:t>
      </w:r>
      <w:r w:rsidRPr="00623651">
        <w:rPr>
          <w:rFonts w:ascii="Verdana" w:hAnsi="Verdana"/>
          <w:sz w:val="20"/>
          <w:szCs w:val="20"/>
        </w:rPr>
        <w:t>pro YC Bukurešť:</w:t>
      </w:r>
      <w:r w:rsidR="003A51E1" w:rsidRPr="00623651">
        <w:rPr>
          <w:rFonts w:ascii="Verdana" w:hAnsi="Verdana"/>
          <w:sz w:val="20"/>
          <w:szCs w:val="20"/>
        </w:rPr>
        <w:tab/>
      </w:r>
      <w:r w:rsidR="00A94858" w:rsidRPr="00A94858">
        <w:rPr>
          <w:rFonts w:ascii="Verdana" w:hAnsi="Verdana"/>
          <w:b/>
          <w:bCs/>
          <w:color w:val="CC00CC"/>
          <w:sz w:val="20"/>
          <w:szCs w:val="20"/>
        </w:rPr>
        <w:t>11</w:t>
      </w:r>
      <w:r w:rsidRPr="00A94858">
        <w:rPr>
          <w:rFonts w:ascii="Verdana" w:hAnsi="Verdana"/>
          <w:b/>
          <w:bCs/>
          <w:color w:val="CC00CC"/>
          <w:sz w:val="20"/>
          <w:szCs w:val="20"/>
        </w:rPr>
        <w:t>.</w:t>
      </w:r>
      <w:r w:rsidR="00A94858" w:rsidRPr="00A94858">
        <w:rPr>
          <w:rFonts w:ascii="Verdana" w:hAnsi="Verdana"/>
          <w:b/>
          <w:bCs/>
          <w:color w:val="CC00CC"/>
          <w:sz w:val="20"/>
          <w:szCs w:val="20"/>
        </w:rPr>
        <w:t>7</w:t>
      </w:r>
      <w:r w:rsidRPr="00A94858">
        <w:rPr>
          <w:rFonts w:ascii="Verdana" w:hAnsi="Verdana"/>
          <w:b/>
          <w:bCs/>
          <w:color w:val="CC00CC"/>
          <w:sz w:val="20"/>
          <w:szCs w:val="20"/>
        </w:rPr>
        <w:t>.2021</w:t>
      </w:r>
      <w:r w:rsidR="0068353E" w:rsidRPr="00A94858">
        <w:rPr>
          <w:rFonts w:ascii="Verdana" w:hAnsi="Verdana"/>
          <w:bCs/>
          <w:color w:val="7030A0"/>
          <w:sz w:val="20"/>
          <w:szCs w:val="20"/>
        </w:rPr>
        <w:t xml:space="preserve">  </w:t>
      </w:r>
    </w:p>
    <w:p w14:paraId="7EA457E0" w14:textId="1B42C318" w:rsidR="0068353E" w:rsidRPr="00D53420" w:rsidRDefault="00D840F4" w:rsidP="0068353E">
      <w:pPr>
        <w:jc w:val="both"/>
        <w:rPr>
          <w:rFonts w:ascii="Verdana" w:hAnsi="Verdana"/>
          <w:bCs/>
          <w:sz w:val="20"/>
          <w:szCs w:val="20"/>
        </w:rPr>
      </w:pPr>
      <w:r w:rsidRPr="005F4310">
        <w:rPr>
          <w:rFonts w:ascii="Verdana" w:hAnsi="Verdana"/>
          <w:sz w:val="20"/>
          <w:szCs w:val="20"/>
        </w:rPr>
        <w:t xml:space="preserve">Termín plnění </w:t>
      </w:r>
      <w:r w:rsidR="005D2A35">
        <w:rPr>
          <w:rFonts w:ascii="Verdana" w:hAnsi="Verdana"/>
          <w:sz w:val="20"/>
          <w:szCs w:val="20"/>
        </w:rPr>
        <w:t xml:space="preserve">podmínek pro zařazení do RD </w:t>
      </w:r>
      <w:r>
        <w:rPr>
          <w:rFonts w:ascii="Verdana" w:hAnsi="Verdana"/>
          <w:sz w:val="20"/>
          <w:szCs w:val="20"/>
        </w:rPr>
        <w:t>2021 pro MSJ</w:t>
      </w:r>
      <w:r w:rsidRPr="005F4310">
        <w:rPr>
          <w:rFonts w:ascii="Verdana" w:hAnsi="Verdana"/>
          <w:sz w:val="20"/>
          <w:szCs w:val="20"/>
        </w:rPr>
        <w:t>:</w:t>
      </w:r>
      <w:r w:rsidR="003A51E1">
        <w:rPr>
          <w:rFonts w:ascii="Verdana" w:hAnsi="Verdana"/>
          <w:sz w:val="20"/>
          <w:szCs w:val="20"/>
        </w:rPr>
        <w:tab/>
      </w:r>
      <w:r w:rsidR="003A51E1">
        <w:rPr>
          <w:rFonts w:ascii="Verdana" w:hAnsi="Verdana"/>
          <w:sz w:val="20"/>
          <w:szCs w:val="20"/>
        </w:rPr>
        <w:tab/>
      </w:r>
      <w:r w:rsidR="00811264" w:rsidRPr="00811264">
        <w:rPr>
          <w:rFonts w:ascii="Verdana" w:hAnsi="Verdana"/>
          <w:b/>
          <w:bCs/>
          <w:color w:val="CB17B1"/>
          <w:sz w:val="20"/>
          <w:szCs w:val="20"/>
        </w:rPr>
        <w:t>1</w:t>
      </w:r>
      <w:r w:rsidR="00E80B38">
        <w:rPr>
          <w:rFonts w:ascii="Verdana" w:hAnsi="Verdana"/>
          <w:b/>
          <w:bCs/>
          <w:color w:val="CB17B1"/>
          <w:sz w:val="20"/>
          <w:szCs w:val="20"/>
        </w:rPr>
        <w:t>1</w:t>
      </w:r>
      <w:r w:rsidR="00811264" w:rsidRPr="00811264">
        <w:rPr>
          <w:rFonts w:ascii="Verdana" w:hAnsi="Verdana"/>
          <w:b/>
          <w:bCs/>
          <w:color w:val="CB17B1"/>
          <w:sz w:val="20"/>
          <w:szCs w:val="20"/>
        </w:rPr>
        <w:t>.7.2021</w:t>
      </w:r>
      <w:r w:rsidRPr="00811264">
        <w:rPr>
          <w:rFonts w:ascii="Verdana" w:hAnsi="Verdana"/>
          <w:b/>
          <w:bCs/>
          <w:color w:val="CB17B1"/>
          <w:sz w:val="20"/>
          <w:szCs w:val="20"/>
        </w:rPr>
        <w:t xml:space="preserve">                                           </w:t>
      </w:r>
      <w:r w:rsidR="0068353E" w:rsidRPr="00811264">
        <w:rPr>
          <w:rFonts w:ascii="Verdana" w:hAnsi="Verdana"/>
          <w:b/>
          <w:bCs/>
          <w:color w:val="CB17B1"/>
          <w:sz w:val="20"/>
          <w:szCs w:val="20"/>
        </w:rPr>
        <w:t xml:space="preserve">                                        </w:t>
      </w:r>
    </w:p>
    <w:p w14:paraId="798FC8B9" w14:textId="1BBA262F" w:rsidR="00BA4679" w:rsidRDefault="0068353E" w:rsidP="00D840F4">
      <w:pPr>
        <w:ind w:left="6372" w:hanging="6372"/>
        <w:rPr>
          <w:rFonts w:ascii="Verdana" w:hAnsi="Verdana"/>
          <w:bCs/>
          <w:sz w:val="20"/>
          <w:szCs w:val="20"/>
        </w:rPr>
      </w:pPr>
      <w:r w:rsidRPr="005F0E65">
        <w:rPr>
          <w:rFonts w:ascii="Verdana" w:hAnsi="Verdana"/>
          <w:bCs/>
          <w:sz w:val="20"/>
          <w:szCs w:val="20"/>
        </w:rPr>
        <w:t>Termín konečn</w:t>
      </w:r>
      <w:r>
        <w:rPr>
          <w:rFonts w:ascii="Verdana" w:hAnsi="Verdana"/>
          <w:bCs/>
          <w:sz w:val="20"/>
          <w:szCs w:val="20"/>
        </w:rPr>
        <w:t>ých</w:t>
      </w:r>
      <w:r w:rsidRPr="005F0E65">
        <w:rPr>
          <w:rFonts w:ascii="Verdana" w:hAnsi="Verdana"/>
          <w:bCs/>
          <w:sz w:val="20"/>
          <w:szCs w:val="20"/>
        </w:rPr>
        <w:t xml:space="preserve"> nominac</w:t>
      </w:r>
      <w:r>
        <w:rPr>
          <w:rFonts w:ascii="Verdana" w:hAnsi="Verdana"/>
          <w:bCs/>
          <w:sz w:val="20"/>
          <w:szCs w:val="20"/>
        </w:rPr>
        <w:t>í</w:t>
      </w:r>
      <w:r w:rsidRPr="005F0E65">
        <w:rPr>
          <w:rFonts w:ascii="Verdana" w:hAnsi="Verdana"/>
          <w:bCs/>
          <w:sz w:val="20"/>
          <w:szCs w:val="20"/>
        </w:rPr>
        <w:t>:</w:t>
      </w:r>
      <w:r w:rsidR="003A51E1">
        <w:rPr>
          <w:rFonts w:ascii="Verdana" w:hAnsi="Verdana"/>
          <w:bCs/>
          <w:sz w:val="20"/>
          <w:szCs w:val="20"/>
        </w:rPr>
        <w:t xml:space="preserve"> </w:t>
      </w:r>
      <w:r w:rsidRPr="005F0E65">
        <w:rPr>
          <w:rFonts w:ascii="Verdana" w:hAnsi="Verdana"/>
          <w:bCs/>
          <w:sz w:val="20"/>
          <w:szCs w:val="20"/>
        </w:rPr>
        <w:t>dle podmínek pořadatele a termínu</w:t>
      </w:r>
      <w:r w:rsidR="00D840F4">
        <w:rPr>
          <w:rFonts w:ascii="Verdana" w:hAnsi="Verdana"/>
          <w:bCs/>
          <w:sz w:val="20"/>
          <w:szCs w:val="20"/>
        </w:rPr>
        <w:t xml:space="preserve"> nominačních závodů</w:t>
      </w:r>
      <w:r w:rsidRPr="005F0E65">
        <w:rPr>
          <w:rFonts w:ascii="Verdana" w:hAnsi="Verdana"/>
          <w:bCs/>
          <w:sz w:val="20"/>
          <w:szCs w:val="20"/>
        </w:rPr>
        <w:t xml:space="preserve"> </w:t>
      </w:r>
    </w:p>
    <w:p w14:paraId="561D5D21" w14:textId="77777777" w:rsidR="00BA4679" w:rsidRDefault="00BA4679" w:rsidP="0068353E">
      <w:pPr>
        <w:jc w:val="both"/>
        <w:rPr>
          <w:rFonts w:ascii="Verdana" w:hAnsi="Verdana"/>
          <w:bCs/>
          <w:sz w:val="20"/>
          <w:szCs w:val="20"/>
        </w:rPr>
      </w:pPr>
    </w:p>
    <w:p w14:paraId="41AA8421" w14:textId="77777777" w:rsidR="00BA4679" w:rsidRDefault="00BA4679" w:rsidP="0068353E">
      <w:pPr>
        <w:jc w:val="both"/>
        <w:rPr>
          <w:rFonts w:ascii="Verdana" w:hAnsi="Verdana"/>
          <w:bCs/>
          <w:sz w:val="20"/>
          <w:szCs w:val="20"/>
        </w:rPr>
      </w:pPr>
    </w:p>
    <w:p w14:paraId="0220E4F1" w14:textId="470121CC" w:rsidR="00BA4679" w:rsidRDefault="00BA4679" w:rsidP="0068353E">
      <w:pPr>
        <w:jc w:val="both"/>
        <w:rPr>
          <w:rFonts w:ascii="Verdana" w:hAnsi="Verdana"/>
          <w:bCs/>
          <w:sz w:val="20"/>
          <w:szCs w:val="20"/>
        </w:rPr>
      </w:pPr>
    </w:p>
    <w:p w14:paraId="117A638F" w14:textId="77777777" w:rsidR="00A967FD" w:rsidRDefault="00A967FD" w:rsidP="0068353E">
      <w:pPr>
        <w:jc w:val="both"/>
        <w:rPr>
          <w:rFonts w:ascii="Verdana" w:hAnsi="Verdana"/>
          <w:bCs/>
          <w:sz w:val="20"/>
          <w:szCs w:val="20"/>
        </w:rPr>
      </w:pPr>
    </w:p>
    <w:p w14:paraId="3924588E" w14:textId="77777777" w:rsidR="00E4402F" w:rsidRDefault="00E4402F" w:rsidP="0068353E">
      <w:pPr>
        <w:jc w:val="both"/>
        <w:rPr>
          <w:rFonts w:ascii="Verdana" w:hAnsi="Verdana"/>
          <w:bCs/>
          <w:sz w:val="20"/>
          <w:szCs w:val="20"/>
        </w:rPr>
      </w:pPr>
    </w:p>
    <w:p w14:paraId="68A48882" w14:textId="6F145A96" w:rsidR="00BE69C6" w:rsidRDefault="00BE69C6" w:rsidP="00BE69C6">
      <w:pPr>
        <w:jc w:val="both"/>
        <w:rPr>
          <w:rFonts w:ascii="Verdana" w:hAnsi="Verdana"/>
          <w:bCs/>
          <w:sz w:val="20"/>
          <w:szCs w:val="20"/>
        </w:rPr>
      </w:pPr>
    </w:p>
    <w:p w14:paraId="3CEDAA8A" w14:textId="2A782C04" w:rsidR="00BB6CDD" w:rsidRDefault="00E761ED" w:rsidP="00E761ED">
      <w:pPr>
        <w:pStyle w:val="Odstavecseseznamem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 w:rsidRPr="00116D01">
        <w:rPr>
          <w:rFonts w:ascii="Verdana" w:hAnsi="Verdana"/>
          <w:b/>
          <w:sz w:val="24"/>
          <w:szCs w:val="24"/>
        </w:rPr>
        <w:lastRenderedPageBreak/>
        <w:t>Terénní lukostřelba</w:t>
      </w:r>
    </w:p>
    <w:p w14:paraId="5F3D5417" w14:textId="77777777" w:rsidR="00E761ED" w:rsidRPr="00E761ED" w:rsidRDefault="00E761ED" w:rsidP="00E761ED">
      <w:pPr>
        <w:pStyle w:val="Odstavecseseznamem"/>
        <w:rPr>
          <w:rFonts w:ascii="Verdana" w:hAnsi="Verdana"/>
          <w:b/>
          <w:sz w:val="24"/>
          <w:szCs w:val="24"/>
        </w:rPr>
      </w:pPr>
    </w:p>
    <w:p w14:paraId="04B4507F" w14:textId="77777777" w:rsidR="00BB6CDD" w:rsidRPr="001C77B7" w:rsidRDefault="00BB6CDD" w:rsidP="00BB6CDD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1. Mistrovství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Evropy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v terénní lukostřelbě</w:t>
      </w:r>
    </w:p>
    <w:p w14:paraId="1480BBE1" w14:textId="6B0E81CC" w:rsidR="00BB6CDD" w:rsidRPr="001C77B7" w:rsidRDefault="00BB6CDD" w:rsidP="00DA19A8">
      <w:pPr>
        <w:ind w:firstLine="708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0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5.9. -</w:t>
      </w:r>
      <w:r w:rsidR="00DA19A8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12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.9.202</w:t>
      </w:r>
      <w:r w:rsidR="00DA19A8">
        <w:rPr>
          <w:rFonts w:ascii="Verdana" w:hAnsi="Verdana"/>
          <w:b/>
          <w:bCs/>
          <w:i/>
          <w:iCs/>
          <w:color w:val="0000CC"/>
          <w:sz w:val="20"/>
          <w:szCs w:val="20"/>
        </w:rPr>
        <w:t>1</w:t>
      </w:r>
      <w:r w:rsidR="00DA19A8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 w:rsidR="00DA19A8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Záhřeb, Chorvatsko</w:t>
      </w:r>
    </w:p>
    <w:p w14:paraId="531753DB" w14:textId="36FA06F4" w:rsidR="00BE69C6" w:rsidRPr="00BE69C6" w:rsidRDefault="00BE69C6" w:rsidP="00BE69C6">
      <w:pPr>
        <w:jc w:val="both"/>
        <w:rPr>
          <w:rFonts w:ascii="Verdana" w:hAnsi="Verdana"/>
          <w:sz w:val="20"/>
          <w:szCs w:val="20"/>
        </w:rPr>
      </w:pPr>
      <w:r w:rsidRPr="00F553EE">
        <w:rPr>
          <w:rFonts w:ascii="Verdana" w:hAnsi="Verdana"/>
          <w:sz w:val="20"/>
          <w:szCs w:val="20"/>
          <w:u w:val="single"/>
        </w:rPr>
        <w:t>Účast</w:t>
      </w:r>
      <w:r w:rsidRPr="00F553EE">
        <w:rPr>
          <w:rFonts w:ascii="Verdana" w:hAnsi="Verdana"/>
          <w:sz w:val="20"/>
          <w:szCs w:val="20"/>
        </w:rPr>
        <w:t xml:space="preserve"> – jmenovaní reprezentanti pro </w:t>
      </w:r>
      <w:r w:rsidR="003D5DAD">
        <w:rPr>
          <w:rFonts w:ascii="Verdana" w:hAnsi="Verdana"/>
          <w:sz w:val="20"/>
          <w:szCs w:val="20"/>
        </w:rPr>
        <w:t>rok</w:t>
      </w:r>
      <w:r w:rsidRPr="00F553EE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1</w:t>
      </w:r>
      <w:r w:rsidRPr="00F553EE">
        <w:rPr>
          <w:rFonts w:ascii="Verdana" w:hAnsi="Verdana"/>
          <w:sz w:val="20"/>
          <w:szCs w:val="20"/>
        </w:rPr>
        <w:t xml:space="preserve">, nejvýše tři lukostřelci dané divize a třídy. </w:t>
      </w:r>
    </w:p>
    <w:p w14:paraId="40F8ECEC" w14:textId="5D262687" w:rsidR="00BE69C6" w:rsidRPr="00F553EE" w:rsidRDefault="00BE69C6" w:rsidP="00BE69C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553EE">
        <w:rPr>
          <w:rFonts w:ascii="Verdana" w:hAnsi="Verdana"/>
          <w:sz w:val="20"/>
          <w:szCs w:val="20"/>
          <w:u w:val="single"/>
        </w:rPr>
        <w:t>S příspěvkem ČLS</w:t>
      </w:r>
      <w:r w:rsidRPr="00F553EE">
        <w:rPr>
          <w:rFonts w:ascii="Verdana" w:hAnsi="Verdana"/>
          <w:sz w:val="20"/>
          <w:szCs w:val="20"/>
        </w:rPr>
        <w:t xml:space="preserve"> - je plánován výjezd reprezentantů divize reflexní luk, holý luk, kladkový luk ve třídě junioři, juniorky. </w:t>
      </w:r>
    </w:p>
    <w:p w14:paraId="6DE54A58" w14:textId="1633BE20" w:rsidR="00D840F4" w:rsidRPr="00F553EE" w:rsidRDefault="00BE69C6" w:rsidP="00BE69C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553EE">
        <w:rPr>
          <w:rFonts w:ascii="Verdana" w:hAnsi="Verdana"/>
          <w:sz w:val="20"/>
          <w:szCs w:val="20"/>
        </w:rPr>
        <w:t xml:space="preserve">Výkonnostní kritérium je umístění v Českém poháru příslušné sestavy terénní </w:t>
      </w:r>
      <w:r w:rsidR="003D5DAD">
        <w:rPr>
          <w:rFonts w:ascii="Verdana" w:hAnsi="Verdana"/>
          <w:sz w:val="20"/>
          <w:szCs w:val="20"/>
        </w:rPr>
        <w:t>v roce</w:t>
      </w:r>
      <w:r w:rsidRPr="00F553EE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20</w:t>
      </w:r>
      <w:r w:rsidRPr="00F553EE">
        <w:rPr>
          <w:rFonts w:ascii="Verdana" w:hAnsi="Verdana"/>
          <w:sz w:val="20"/>
          <w:szCs w:val="20"/>
        </w:rPr>
        <w:t xml:space="preserve">. Tímto se stanovuje pořadí nominovaných a náhradníků. P ČLS si vyhrazuje právo učinit změnu mezi nominovanými a náhradníky z důvodu zdravotního stavu či aktuální sportovní výkonnosti.  </w:t>
      </w:r>
    </w:p>
    <w:p w14:paraId="4101EF5F" w14:textId="0E6DCB38" w:rsidR="00BE69C6" w:rsidRPr="00D840F4" w:rsidRDefault="00D840F4" w:rsidP="00BE69C6">
      <w:pPr>
        <w:jc w:val="both"/>
        <w:rPr>
          <w:rFonts w:ascii="Verdana" w:hAnsi="Verdana"/>
          <w:b/>
          <w:bCs/>
          <w:sz w:val="20"/>
          <w:szCs w:val="20"/>
        </w:rPr>
      </w:pPr>
      <w:r w:rsidRPr="003A61D9">
        <w:rPr>
          <w:rFonts w:ascii="Verdana" w:hAnsi="Verdana"/>
          <w:b/>
          <w:bCs/>
          <w:sz w:val="20"/>
          <w:szCs w:val="20"/>
        </w:rPr>
        <w:t>Termíny nominací</w:t>
      </w:r>
      <w:r>
        <w:rPr>
          <w:rFonts w:ascii="Verdana" w:hAnsi="Verdana"/>
          <w:b/>
          <w:bCs/>
          <w:sz w:val="20"/>
          <w:szCs w:val="20"/>
        </w:rPr>
        <w:t xml:space="preserve"> pro výjezd</w:t>
      </w:r>
    </w:p>
    <w:p w14:paraId="7408902D" w14:textId="4EC5018D" w:rsidR="00B83686" w:rsidRDefault="00BE69C6" w:rsidP="00BE69C6">
      <w:pPr>
        <w:jc w:val="both"/>
        <w:rPr>
          <w:rFonts w:ascii="Verdana" w:hAnsi="Verdana"/>
          <w:sz w:val="20"/>
          <w:szCs w:val="20"/>
        </w:rPr>
      </w:pPr>
      <w:r w:rsidRPr="00F553EE">
        <w:rPr>
          <w:rFonts w:ascii="Verdana" w:hAnsi="Verdana"/>
          <w:sz w:val="20"/>
          <w:szCs w:val="20"/>
        </w:rPr>
        <w:t>Termín předběžné nominace:</w:t>
      </w:r>
      <w:r w:rsidR="00DA19A8">
        <w:rPr>
          <w:rFonts w:ascii="Verdana" w:hAnsi="Verdana"/>
          <w:sz w:val="20"/>
          <w:szCs w:val="20"/>
        </w:rPr>
        <w:tab/>
      </w:r>
      <w:r w:rsidR="00DA19A8">
        <w:rPr>
          <w:rFonts w:ascii="Verdana" w:hAnsi="Verdana"/>
          <w:sz w:val="20"/>
          <w:szCs w:val="20"/>
        </w:rPr>
        <w:tab/>
      </w:r>
      <w:r w:rsidR="005D2A35">
        <w:rPr>
          <w:rFonts w:ascii="Verdana" w:hAnsi="Verdana"/>
          <w:sz w:val="20"/>
          <w:szCs w:val="20"/>
        </w:rPr>
        <w:tab/>
      </w:r>
      <w:r w:rsidR="0068353E">
        <w:rPr>
          <w:rFonts w:ascii="Verdana" w:hAnsi="Verdana"/>
          <w:sz w:val="20"/>
          <w:szCs w:val="20"/>
        </w:rPr>
        <w:tab/>
      </w:r>
      <w:r w:rsidR="0068353E">
        <w:rPr>
          <w:rFonts w:ascii="Verdana" w:hAnsi="Verdana"/>
          <w:sz w:val="20"/>
          <w:szCs w:val="20"/>
        </w:rPr>
        <w:tab/>
      </w:r>
      <w:r w:rsidR="00E57CF0">
        <w:rPr>
          <w:rFonts w:ascii="Verdana" w:hAnsi="Verdana"/>
          <w:sz w:val="20"/>
          <w:szCs w:val="20"/>
        </w:rPr>
        <w:t>5.11</w:t>
      </w:r>
      <w:r w:rsidR="00E57CF0" w:rsidRPr="00F553EE">
        <w:rPr>
          <w:rFonts w:ascii="Verdana" w:hAnsi="Verdana"/>
          <w:sz w:val="20"/>
          <w:szCs w:val="20"/>
        </w:rPr>
        <w:t>.20</w:t>
      </w:r>
      <w:r w:rsidR="00E57CF0">
        <w:rPr>
          <w:rFonts w:ascii="Verdana" w:hAnsi="Verdana"/>
          <w:sz w:val="20"/>
          <w:szCs w:val="20"/>
        </w:rPr>
        <w:t>20</w:t>
      </w:r>
    </w:p>
    <w:p w14:paraId="0248EE9A" w14:textId="4712983F" w:rsidR="00BE69C6" w:rsidRPr="00F553EE" w:rsidRDefault="00B83686" w:rsidP="00BE69C6">
      <w:pPr>
        <w:jc w:val="both"/>
        <w:rPr>
          <w:rFonts w:ascii="Verdana" w:hAnsi="Verdana"/>
          <w:sz w:val="20"/>
          <w:szCs w:val="20"/>
        </w:rPr>
      </w:pPr>
      <w:r w:rsidRPr="005F4310">
        <w:rPr>
          <w:rFonts w:ascii="Verdana" w:hAnsi="Verdana"/>
          <w:sz w:val="20"/>
          <w:szCs w:val="20"/>
        </w:rPr>
        <w:t xml:space="preserve">Termín plnění </w:t>
      </w:r>
      <w:r w:rsidR="005D2A35">
        <w:rPr>
          <w:rFonts w:ascii="Verdana" w:hAnsi="Verdana"/>
          <w:sz w:val="20"/>
          <w:szCs w:val="20"/>
        </w:rPr>
        <w:t>podmínek pro zařazení do RD</w:t>
      </w:r>
      <w:r w:rsidR="0068353E">
        <w:rPr>
          <w:rFonts w:ascii="Verdana" w:hAnsi="Verdana"/>
          <w:sz w:val="20"/>
          <w:szCs w:val="20"/>
        </w:rPr>
        <w:t xml:space="preserve"> v roce 2021</w:t>
      </w:r>
      <w:r w:rsidRPr="005F4310">
        <w:rPr>
          <w:rFonts w:ascii="Verdana" w:hAnsi="Verdana"/>
          <w:sz w:val="20"/>
          <w:szCs w:val="20"/>
        </w:rPr>
        <w:t>:</w:t>
      </w:r>
      <w:r w:rsidR="00DA19A8">
        <w:rPr>
          <w:rFonts w:ascii="Verdana" w:hAnsi="Verdana"/>
          <w:sz w:val="20"/>
          <w:szCs w:val="20"/>
        </w:rPr>
        <w:tab/>
      </w:r>
      <w:r w:rsidR="00623651">
        <w:rPr>
          <w:rFonts w:ascii="Verdana" w:hAnsi="Verdana"/>
          <w:sz w:val="20"/>
          <w:szCs w:val="20"/>
        </w:rPr>
        <w:t>8</w:t>
      </w:r>
      <w:r w:rsidR="00DA19A8" w:rsidRPr="001178CC">
        <w:rPr>
          <w:rFonts w:ascii="Verdana" w:hAnsi="Verdana"/>
          <w:sz w:val="20"/>
          <w:szCs w:val="20"/>
        </w:rPr>
        <w:t>.8.2021</w:t>
      </w:r>
      <w:r w:rsidR="00BE69C6" w:rsidRPr="00F553EE">
        <w:rPr>
          <w:rFonts w:ascii="Verdana" w:hAnsi="Verdana"/>
          <w:sz w:val="20"/>
          <w:szCs w:val="20"/>
        </w:rPr>
        <w:t xml:space="preserve">                                  </w:t>
      </w:r>
    </w:p>
    <w:p w14:paraId="04B24628" w14:textId="5BFA4699" w:rsidR="00482929" w:rsidRPr="008A78AE" w:rsidRDefault="00BE69C6" w:rsidP="00BE69C6">
      <w:pPr>
        <w:jc w:val="both"/>
        <w:rPr>
          <w:rFonts w:ascii="Verdana" w:hAnsi="Verdana"/>
          <w:sz w:val="20"/>
          <w:szCs w:val="20"/>
        </w:rPr>
      </w:pPr>
      <w:r w:rsidRPr="00F553EE">
        <w:rPr>
          <w:rFonts w:ascii="Verdana" w:hAnsi="Verdana"/>
          <w:sz w:val="20"/>
          <w:szCs w:val="20"/>
        </w:rPr>
        <w:t>Termín konečné nominace: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A19A8">
        <w:rPr>
          <w:rFonts w:ascii="Verdana" w:hAnsi="Verdana"/>
          <w:sz w:val="20"/>
          <w:szCs w:val="20"/>
        </w:rPr>
        <w:tab/>
      </w:r>
      <w:r w:rsidR="005D2A35">
        <w:rPr>
          <w:rFonts w:ascii="Verdana" w:hAnsi="Verdana"/>
          <w:sz w:val="20"/>
          <w:szCs w:val="20"/>
        </w:rPr>
        <w:tab/>
      </w:r>
      <w:r w:rsidR="0068353E">
        <w:rPr>
          <w:rFonts w:ascii="Verdana" w:hAnsi="Verdana"/>
          <w:sz w:val="20"/>
          <w:szCs w:val="20"/>
        </w:rPr>
        <w:tab/>
      </w:r>
      <w:r w:rsidR="0068353E">
        <w:rPr>
          <w:rFonts w:ascii="Verdana" w:hAnsi="Verdana"/>
          <w:sz w:val="20"/>
          <w:szCs w:val="20"/>
        </w:rPr>
        <w:tab/>
      </w:r>
      <w:r w:rsidRPr="00F553EE">
        <w:rPr>
          <w:rFonts w:ascii="Verdana" w:hAnsi="Verdana"/>
          <w:sz w:val="20"/>
          <w:szCs w:val="20"/>
        </w:rPr>
        <w:t xml:space="preserve">dle podmínek pořadatele </w:t>
      </w:r>
    </w:p>
    <w:p w14:paraId="0B613CA2" w14:textId="77777777" w:rsidR="00E761ED" w:rsidRDefault="00E761ED" w:rsidP="00BE69C6">
      <w:pPr>
        <w:jc w:val="both"/>
        <w:rPr>
          <w:rFonts w:ascii="Verdana" w:hAnsi="Verdana"/>
          <w:bCs/>
          <w:sz w:val="20"/>
          <w:szCs w:val="20"/>
        </w:rPr>
      </w:pPr>
    </w:p>
    <w:p w14:paraId="1A582774" w14:textId="39CD8D03" w:rsidR="00E761ED" w:rsidRPr="00BA4679" w:rsidRDefault="00E761ED" w:rsidP="003F362A">
      <w:pPr>
        <w:pStyle w:val="Nzev"/>
        <w:jc w:val="left"/>
        <w:rPr>
          <w:rFonts w:ascii="Verdana" w:hAnsi="Verdana"/>
          <w:bCs w:val="0"/>
          <w:color w:val="FF0000"/>
          <w:sz w:val="22"/>
          <w:szCs w:val="22"/>
        </w:rPr>
      </w:pPr>
      <w:r w:rsidRPr="00BA4679">
        <w:rPr>
          <w:rFonts w:ascii="Verdana" w:hAnsi="Verdana"/>
          <w:bCs w:val="0"/>
          <w:color w:val="FF0000"/>
          <w:sz w:val="22"/>
          <w:szCs w:val="22"/>
        </w:rPr>
        <w:t>2.2</w:t>
      </w:r>
      <w:r w:rsidR="00BA4679" w:rsidRPr="00BA4679">
        <w:rPr>
          <w:rFonts w:ascii="Verdana" w:hAnsi="Verdana"/>
          <w:bCs w:val="0"/>
          <w:color w:val="FF0000"/>
          <w:sz w:val="22"/>
          <w:szCs w:val="22"/>
        </w:rPr>
        <w:t xml:space="preserve"> </w:t>
      </w:r>
      <w:r w:rsidRPr="00BA4679">
        <w:rPr>
          <w:rFonts w:ascii="Verdana" w:hAnsi="Verdana"/>
          <w:bCs w:val="0"/>
          <w:color w:val="FF0000"/>
          <w:sz w:val="22"/>
          <w:szCs w:val="22"/>
        </w:rPr>
        <w:t xml:space="preserve"> Reprezentační výjezdy na vlastní náklady</w:t>
      </w:r>
    </w:p>
    <w:p w14:paraId="747A6EA7" w14:textId="72CA5E80" w:rsidR="00E761ED" w:rsidRDefault="00E761ED" w:rsidP="00BE69C6">
      <w:pPr>
        <w:jc w:val="both"/>
        <w:rPr>
          <w:rFonts w:ascii="Verdana" w:hAnsi="Verdana"/>
          <w:bCs/>
          <w:sz w:val="20"/>
          <w:szCs w:val="20"/>
        </w:rPr>
      </w:pPr>
    </w:p>
    <w:p w14:paraId="63EE320E" w14:textId="77777777" w:rsidR="00E761ED" w:rsidRPr="00116D01" w:rsidRDefault="00E761ED" w:rsidP="00E761ED">
      <w:pPr>
        <w:pStyle w:val="Nzev"/>
        <w:numPr>
          <w:ilvl w:val="0"/>
          <w:numId w:val="3"/>
        </w:numPr>
        <w:jc w:val="left"/>
        <w:rPr>
          <w:rFonts w:ascii="Verdana" w:hAnsi="Verdana"/>
          <w:bCs w:val="0"/>
        </w:rPr>
      </w:pPr>
      <w:r w:rsidRPr="00116D01">
        <w:rPr>
          <w:rFonts w:ascii="Verdana" w:hAnsi="Verdana"/>
          <w:bCs w:val="0"/>
        </w:rPr>
        <w:t>Halová lukostřelba</w:t>
      </w:r>
    </w:p>
    <w:p w14:paraId="7E6062DB" w14:textId="77777777" w:rsidR="00E761ED" w:rsidRDefault="00E761ED" w:rsidP="00E761ED">
      <w:pPr>
        <w:pStyle w:val="Nzev"/>
        <w:jc w:val="left"/>
        <w:rPr>
          <w:rFonts w:ascii="Verdana" w:hAnsi="Verdana"/>
          <w:bCs w:val="0"/>
          <w:sz w:val="28"/>
          <w:szCs w:val="28"/>
        </w:rPr>
      </w:pPr>
    </w:p>
    <w:p w14:paraId="52BD6FCE" w14:textId="04304B83" w:rsidR="00E761ED" w:rsidRPr="007568BD" w:rsidRDefault="00E761ED" w:rsidP="00E761ED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1. </w:t>
      </w:r>
      <w:r w:rsidRPr="007568BD">
        <w:rPr>
          <w:rFonts w:ascii="Verdana" w:hAnsi="Verdana"/>
          <w:b/>
          <w:bCs/>
          <w:i/>
          <w:iCs/>
          <w:strike/>
          <w:color w:val="0000CC"/>
          <w:sz w:val="20"/>
          <w:szCs w:val="20"/>
        </w:rPr>
        <w:t>Mistrovství Evropy v halové lukostřelbě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</w:t>
      </w:r>
      <w:r w:rsidR="007568BD">
        <w:rPr>
          <w:rFonts w:ascii="Verdana" w:hAnsi="Verdana"/>
          <w:b/>
          <w:bCs/>
          <w:i/>
          <w:iCs/>
          <w:sz w:val="20"/>
          <w:szCs w:val="20"/>
        </w:rPr>
        <w:t>ZRUŠENO</w:t>
      </w:r>
    </w:p>
    <w:p w14:paraId="4877229A" w14:textId="022AF8DC" w:rsidR="00E761ED" w:rsidRDefault="00E761ED" w:rsidP="00E761ED">
      <w:pPr>
        <w:ind w:firstLine="708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17.02. - 22.02.202</w:t>
      </w:r>
      <w:r w:rsidR="005D418B">
        <w:rPr>
          <w:rFonts w:ascii="Verdana" w:hAnsi="Verdana"/>
          <w:b/>
          <w:bCs/>
          <w:i/>
          <w:iCs/>
          <w:color w:val="0000CC"/>
          <w:sz w:val="20"/>
          <w:szCs w:val="20"/>
        </w:rPr>
        <w:t>1</w:t>
      </w:r>
      <w:r w:rsidR="00DA19A8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 w:rsidR="00DA19A8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Koper, Slovinsko</w:t>
      </w:r>
    </w:p>
    <w:p w14:paraId="1D7755F3" w14:textId="77777777" w:rsidR="00E761ED" w:rsidRPr="00E761ED" w:rsidRDefault="00E761ED" w:rsidP="00E761ED">
      <w:pPr>
        <w:pStyle w:val="Nzev"/>
        <w:rPr>
          <w:rFonts w:ascii="Verdana" w:hAnsi="Verdana"/>
          <w:bCs w:val="0"/>
          <w:sz w:val="28"/>
          <w:szCs w:val="28"/>
        </w:rPr>
      </w:pPr>
    </w:p>
    <w:p w14:paraId="06290341" w14:textId="6F815855" w:rsidR="00E761ED" w:rsidRPr="00E761ED" w:rsidRDefault="00E761ED" w:rsidP="00E761ED">
      <w:pPr>
        <w:jc w:val="both"/>
        <w:rPr>
          <w:rFonts w:ascii="Verdana" w:hAnsi="Verdana"/>
          <w:sz w:val="20"/>
          <w:szCs w:val="20"/>
        </w:rPr>
      </w:pPr>
      <w:r w:rsidRPr="00E761ED">
        <w:rPr>
          <w:rFonts w:ascii="Verdana" w:hAnsi="Verdana"/>
          <w:sz w:val="20"/>
          <w:szCs w:val="20"/>
          <w:u w:val="single"/>
        </w:rPr>
        <w:t>Účast</w:t>
      </w:r>
      <w:r w:rsidRPr="00E761ED">
        <w:rPr>
          <w:rFonts w:ascii="Verdana" w:hAnsi="Verdana"/>
          <w:sz w:val="20"/>
          <w:szCs w:val="20"/>
        </w:rPr>
        <w:t xml:space="preserve"> - jmenovaní reprezentanti pro </w:t>
      </w:r>
      <w:r w:rsidR="003D5DAD">
        <w:rPr>
          <w:rFonts w:ascii="Verdana" w:hAnsi="Verdana"/>
          <w:sz w:val="20"/>
          <w:szCs w:val="20"/>
        </w:rPr>
        <w:t>rok</w:t>
      </w:r>
      <w:r w:rsidRPr="00E761ED">
        <w:rPr>
          <w:rFonts w:ascii="Verdana" w:hAnsi="Verdana"/>
          <w:sz w:val="20"/>
          <w:szCs w:val="20"/>
        </w:rPr>
        <w:t xml:space="preserve"> 2021, nejvýše tři lukostřelci dané kategorie a divize.  </w:t>
      </w:r>
    </w:p>
    <w:p w14:paraId="6E6E7C06" w14:textId="77777777" w:rsidR="00E761ED" w:rsidRPr="00E761ED" w:rsidRDefault="00E761ED" w:rsidP="00E761ED">
      <w:pPr>
        <w:jc w:val="both"/>
        <w:rPr>
          <w:rFonts w:ascii="Verdana" w:hAnsi="Verdana"/>
          <w:sz w:val="20"/>
          <w:szCs w:val="20"/>
        </w:rPr>
      </w:pPr>
      <w:r w:rsidRPr="00E761ED">
        <w:rPr>
          <w:rFonts w:ascii="Verdana" w:hAnsi="Verdana"/>
          <w:sz w:val="20"/>
          <w:szCs w:val="20"/>
          <w:u w:val="single"/>
        </w:rPr>
        <w:t>S příspěvkem ČLS</w:t>
      </w:r>
      <w:r w:rsidRPr="00E761ED">
        <w:rPr>
          <w:rFonts w:ascii="Verdana" w:hAnsi="Verdana"/>
          <w:sz w:val="20"/>
          <w:szCs w:val="20"/>
        </w:rPr>
        <w:t xml:space="preserve"> - výjezdy není plánováno podpořit z dotace Programu REPRE. </w:t>
      </w:r>
    </w:p>
    <w:p w14:paraId="1F98E0DA" w14:textId="77777777" w:rsidR="00E761ED" w:rsidRPr="00E761ED" w:rsidRDefault="00E761ED" w:rsidP="00E761ED">
      <w:pPr>
        <w:jc w:val="both"/>
        <w:rPr>
          <w:rFonts w:ascii="Verdana" w:hAnsi="Verdana"/>
          <w:sz w:val="20"/>
          <w:szCs w:val="20"/>
        </w:rPr>
      </w:pPr>
      <w:r w:rsidRPr="00E761ED">
        <w:rPr>
          <w:rFonts w:ascii="Verdana" w:hAnsi="Verdana"/>
          <w:sz w:val="20"/>
          <w:szCs w:val="20"/>
          <w:u w:val="single"/>
        </w:rPr>
        <w:t>Na vlastní náklady</w:t>
      </w:r>
      <w:r w:rsidRPr="00E761ED">
        <w:rPr>
          <w:rFonts w:ascii="Verdana" w:hAnsi="Verdana"/>
          <w:sz w:val="20"/>
          <w:szCs w:val="20"/>
        </w:rPr>
        <w:t xml:space="preserve"> - výkonnostní kritérium je umístění v Českém poháru příslušné sestavy H18 ze sezóny 2020/2021 divize reflexní luk a kladkový luk ve třídě junior, juniorka, tímto se stanovuje pořadí nominovaných a náhradníků. P ČLS si vyhrazuje právo učinit změnu mezi nominovanými a náhradníky z důvodu zdravotního stavu či aktuální sportovní výkonnosti.</w:t>
      </w:r>
    </w:p>
    <w:p w14:paraId="04A14B47" w14:textId="77777777" w:rsidR="00E761ED" w:rsidRPr="00E761ED" w:rsidRDefault="00E761ED" w:rsidP="00E761ED">
      <w:pPr>
        <w:jc w:val="both"/>
        <w:rPr>
          <w:rFonts w:ascii="Verdana" w:hAnsi="Verdana"/>
          <w:sz w:val="20"/>
          <w:szCs w:val="20"/>
        </w:rPr>
      </w:pPr>
      <w:r w:rsidRPr="00E761ED">
        <w:rPr>
          <w:rFonts w:ascii="Verdana" w:hAnsi="Verdana"/>
          <w:sz w:val="20"/>
          <w:szCs w:val="20"/>
        </w:rPr>
        <w:t>Výkonnostní kritérium:</w:t>
      </w:r>
    </w:p>
    <w:p w14:paraId="736B7B2C" w14:textId="77777777" w:rsidR="00534826" w:rsidRDefault="00E761ED" w:rsidP="008A78AE">
      <w:pPr>
        <w:jc w:val="both"/>
        <w:rPr>
          <w:rFonts w:ascii="Verdana" w:hAnsi="Verdana"/>
          <w:sz w:val="20"/>
          <w:szCs w:val="20"/>
        </w:rPr>
      </w:pPr>
      <w:r w:rsidRPr="00E761ED">
        <w:rPr>
          <w:rFonts w:ascii="Verdana" w:hAnsi="Verdana"/>
          <w:sz w:val="20"/>
          <w:szCs w:val="20"/>
        </w:rPr>
        <w:t>Junioři RL</w:t>
      </w:r>
      <w:r w:rsidR="001C621F">
        <w:rPr>
          <w:rFonts w:ascii="Verdana" w:hAnsi="Verdana"/>
          <w:sz w:val="20"/>
          <w:szCs w:val="20"/>
        </w:rPr>
        <w:tab/>
        <w:t>570</w:t>
      </w:r>
      <w:r w:rsidR="005D2A35">
        <w:rPr>
          <w:rFonts w:ascii="Verdana" w:hAnsi="Verdana"/>
          <w:sz w:val="20"/>
          <w:szCs w:val="20"/>
        </w:rPr>
        <w:t>b</w:t>
      </w:r>
      <w:r w:rsidR="00534826">
        <w:rPr>
          <w:rFonts w:ascii="Verdana" w:hAnsi="Verdana"/>
          <w:sz w:val="20"/>
          <w:szCs w:val="20"/>
        </w:rPr>
        <w:t>.</w:t>
      </w:r>
    </w:p>
    <w:p w14:paraId="607EEE17" w14:textId="77777777" w:rsidR="00534826" w:rsidRDefault="00E761ED" w:rsidP="008A78AE">
      <w:pPr>
        <w:jc w:val="both"/>
        <w:rPr>
          <w:rFonts w:ascii="Verdana" w:hAnsi="Verdana"/>
          <w:sz w:val="20"/>
          <w:szCs w:val="20"/>
        </w:rPr>
      </w:pPr>
      <w:r w:rsidRPr="00E761ED">
        <w:rPr>
          <w:rFonts w:ascii="Verdana" w:hAnsi="Verdana"/>
          <w:sz w:val="20"/>
          <w:szCs w:val="20"/>
        </w:rPr>
        <w:t>Juniorky RL</w:t>
      </w:r>
      <w:r w:rsidR="001C621F">
        <w:rPr>
          <w:rFonts w:ascii="Verdana" w:hAnsi="Verdana"/>
          <w:sz w:val="20"/>
          <w:szCs w:val="20"/>
        </w:rPr>
        <w:tab/>
        <w:t>560</w:t>
      </w:r>
      <w:r w:rsidR="005D2A35">
        <w:rPr>
          <w:rFonts w:ascii="Verdana" w:hAnsi="Verdana"/>
          <w:sz w:val="20"/>
          <w:szCs w:val="20"/>
        </w:rPr>
        <w:t>b.</w:t>
      </w:r>
      <w:r w:rsidR="008A78AE">
        <w:rPr>
          <w:rFonts w:ascii="Verdana" w:hAnsi="Verdana"/>
          <w:sz w:val="20"/>
          <w:szCs w:val="20"/>
        </w:rPr>
        <w:tab/>
      </w:r>
    </w:p>
    <w:p w14:paraId="14AD73F3" w14:textId="2EFE33DB" w:rsidR="00534826" w:rsidRDefault="00534826" w:rsidP="008A78A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Junioři KL</w:t>
      </w:r>
      <w:r>
        <w:rPr>
          <w:rFonts w:ascii="Verdana" w:hAnsi="Verdana"/>
          <w:sz w:val="20"/>
          <w:szCs w:val="20"/>
        </w:rPr>
        <w:tab/>
      </w:r>
      <w:r w:rsidR="00DB6CC4">
        <w:rPr>
          <w:rFonts w:ascii="Verdana" w:hAnsi="Verdana"/>
          <w:sz w:val="20"/>
          <w:szCs w:val="20"/>
        </w:rPr>
        <w:t>580b.</w:t>
      </w:r>
      <w:r w:rsidR="008A78AE">
        <w:rPr>
          <w:rFonts w:ascii="Verdana" w:hAnsi="Verdana"/>
          <w:sz w:val="20"/>
          <w:szCs w:val="20"/>
        </w:rPr>
        <w:tab/>
      </w:r>
    </w:p>
    <w:p w14:paraId="7E2607B5" w14:textId="7D61314E" w:rsidR="00BA4679" w:rsidRDefault="00E761ED" w:rsidP="008A78AE">
      <w:pPr>
        <w:jc w:val="both"/>
        <w:rPr>
          <w:rFonts w:ascii="Verdana" w:hAnsi="Verdana"/>
          <w:sz w:val="20"/>
          <w:szCs w:val="20"/>
        </w:rPr>
      </w:pPr>
      <w:r w:rsidRPr="00E761ED">
        <w:rPr>
          <w:rFonts w:ascii="Verdana" w:hAnsi="Verdana"/>
          <w:sz w:val="20"/>
          <w:szCs w:val="20"/>
        </w:rPr>
        <w:t>Juniorky K</w:t>
      </w:r>
      <w:r w:rsidR="00BA4679">
        <w:rPr>
          <w:rFonts w:ascii="Verdana" w:hAnsi="Verdana"/>
          <w:sz w:val="20"/>
          <w:szCs w:val="20"/>
        </w:rPr>
        <w:t>L</w:t>
      </w:r>
      <w:r w:rsidR="001C621F">
        <w:rPr>
          <w:rFonts w:ascii="Verdana" w:hAnsi="Verdana"/>
          <w:sz w:val="20"/>
          <w:szCs w:val="20"/>
        </w:rPr>
        <w:tab/>
        <w:t>570</w:t>
      </w:r>
      <w:r w:rsidR="005D2A35">
        <w:rPr>
          <w:rFonts w:ascii="Verdana" w:hAnsi="Verdana"/>
          <w:sz w:val="20"/>
          <w:szCs w:val="20"/>
        </w:rPr>
        <w:t>b.</w:t>
      </w:r>
    </w:p>
    <w:p w14:paraId="021B439A" w14:textId="3FA4E44A" w:rsidR="008A78AE" w:rsidRDefault="008A78AE" w:rsidP="008A78AE">
      <w:pPr>
        <w:jc w:val="both"/>
        <w:rPr>
          <w:rFonts w:ascii="Verdana" w:hAnsi="Verdana"/>
          <w:sz w:val="20"/>
          <w:szCs w:val="20"/>
        </w:rPr>
      </w:pPr>
    </w:p>
    <w:p w14:paraId="33D6D1E9" w14:textId="77777777" w:rsidR="00534826" w:rsidRPr="00BA4679" w:rsidRDefault="00534826" w:rsidP="008A78AE">
      <w:pPr>
        <w:jc w:val="both"/>
        <w:rPr>
          <w:rFonts w:ascii="Verdana" w:hAnsi="Verdana"/>
          <w:sz w:val="20"/>
          <w:szCs w:val="20"/>
        </w:rPr>
      </w:pPr>
    </w:p>
    <w:p w14:paraId="044143F0" w14:textId="77777777" w:rsidR="00BA4679" w:rsidRPr="00197252" w:rsidRDefault="00BA4679" w:rsidP="00BA4679">
      <w:pPr>
        <w:jc w:val="both"/>
        <w:rPr>
          <w:rFonts w:ascii="Verdana" w:hAnsi="Verdana"/>
          <w:b/>
          <w:bCs/>
          <w:sz w:val="20"/>
          <w:szCs w:val="20"/>
        </w:rPr>
      </w:pPr>
      <w:r w:rsidRPr="003A61D9">
        <w:rPr>
          <w:rFonts w:ascii="Verdana" w:hAnsi="Verdana"/>
          <w:b/>
          <w:bCs/>
          <w:sz w:val="20"/>
          <w:szCs w:val="20"/>
        </w:rPr>
        <w:lastRenderedPageBreak/>
        <w:t>Termíny nominací</w:t>
      </w:r>
      <w:r>
        <w:rPr>
          <w:rFonts w:ascii="Verdana" w:hAnsi="Verdana"/>
          <w:b/>
          <w:bCs/>
          <w:sz w:val="20"/>
          <w:szCs w:val="20"/>
        </w:rPr>
        <w:t xml:space="preserve"> pro výjezd</w:t>
      </w:r>
    </w:p>
    <w:p w14:paraId="37CD480B" w14:textId="47965265" w:rsidR="00BA4679" w:rsidRPr="00F553EE" w:rsidRDefault="00BA4679" w:rsidP="00BA4679">
      <w:pPr>
        <w:jc w:val="both"/>
        <w:rPr>
          <w:rFonts w:ascii="Verdana" w:hAnsi="Verdana"/>
          <w:sz w:val="20"/>
          <w:szCs w:val="20"/>
        </w:rPr>
      </w:pPr>
      <w:r w:rsidRPr="005F4310">
        <w:rPr>
          <w:rFonts w:ascii="Verdana" w:hAnsi="Verdana"/>
          <w:sz w:val="20"/>
          <w:szCs w:val="20"/>
        </w:rPr>
        <w:t>Termín plnění výkonnostního kritéria</w:t>
      </w:r>
      <w:r w:rsidR="00D840F4">
        <w:rPr>
          <w:rFonts w:ascii="Verdana" w:hAnsi="Verdana"/>
          <w:sz w:val="20"/>
          <w:szCs w:val="20"/>
        </w:rPr>
        <w:t xml:space="preserve"> </w:t>
      </w:r>
      <w:bookmarkStart w:id="2" w:name="_Hlk50389145"/>
      <w:r w:rsidR="00D840F4">
        <w:rPr>
          <w:rFonts w:ascii="Verdana" w:hAnsi="Verdana"/>
          <w:sz w:val="20"/>
          <w:szCs w:val="20"/>
        </w:rPr>
        <w:t>v roce 2021</w:t>
      </w:r>
      <w:bookmarkEnd w:id="2"/>
      <w:r w:rsidRPr="005F431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>10.1.2021</w:t>
      </w:r>
      <w:r>
        <w:rPr>
          <w:rFonts w:ascii="Verdana" w:hAnsi="Verdana"/>
          <w:sz w:val="20"/>
          <w:szCs w:val="20"/>
        </w:rPr>
        <w:tab/>
      </w:r>
      <w:r w:rsidRPr="00F553EE">
        <w:rPr>
          <w:rFonts w:ascii="Verdana" w:hAnsi="Verdana"/>
          <w:sz w:val="20"/>
          <w:szCs w:val="20"/>
        </w:rPr>
        <w:t xml:space="preserve">                                           </w:t>
      </w:r>
    </w:p>
    <w:p w14:paraId="03D7642E" w14:textId="1210C143" w:rsidR="00E761ED" w:rsidRDefault="00BA4679" w:rsidP="00BE69C6">
      <w:pPr>
        <w:jc w:val="both"/>
        <w:rPr>
          <w:rFonts w:ascii="Verdana" w:hAnsi="Verdana"/>
          <w:sz w:val="20"/>
          <w:szCs w:val="20"/>
        </w:rPr>
      </w:pPr>
      <w:r w:rsidRPr="00F553EE">
        <w:rPr>
          <w:rFonts w:ascii="Verdana" w:hAnsi="Verdana"/>
          <w:sz w:val="20"/>
          <w:szCs w:val="20"/>
        </w:rPr>
        <w:t>Termín konečné nominace: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840F4">
        <w:rPr>
          <w:rFonts w:ascii="Verdana" w:hAnsi="Verdana"/>
          <w:sz w:val="20"/>
          <w:szCs w:val="20"/>
        </w:rPr>
        <w:tab/>
      </w:r>
      <w:r w:rsidR="00D840F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553EE">
        <w:rPr>
          <w:rFonts w:ascii="Verdana" w:hAnsi="Verdana"/>
          <w:sz w:val="20"/>
          <w:szCs w:val="20"/>
        </w:rPr>
        <w:t xml:space="preserve">dle podmínek pořadatele </w:t>
      </w:r>
    </w:p>
    <w:p w14:paraId="27D2E0D0" w14:textId="60074B40" w:rsidR="006C1D04" w:rsidRDefault="006C1D04" w:rsidP="00BE69C6">
      <w:pPr>
        <w:jc w:val="both"/>
        <w:rPr>
          <w:rFonts w:ascii="Verdana" w:hAnsi="Verdana"/>
          <w:sz w:val="20"/>
          <w:szCs w:val="20"/>
        </w:rPr>
      </w:pPr>
    </w:p>
    <w:p w14:paraId="12DEBF3A" w14:textId="065AD9E8" w:rsidR="006C1D04" w:rsidRDefault="006C1D04" w:rsidP="00BE69C6">
      <w:pPr>
        <w:jc w:val="both"/>
        <w:rPr>
          <w:rFonts w:ascii="Verdana" w:hAnsi="Verdana"/>
          <w:sz w:val="20"/>
          <w:szCs w:val="20"/>
        </w:rPr>
      </w:pPr>
    </w:p>
    <w:p w14:paraId="666657D8" w14:textId="7F44ED01" w:rsidR="006C1D04" w:rsidRDefault="006C1D04" w:rsidP="00BE69C6">
      <w:pPr>
        <w:jc w:val="both"/>
        <w:rPr>
          <w:rFonts w:ascii="Verdana" w:hAnsi="Verdana"/>
          <w:sz w:val="20"/>
          <w:szCs w:val="20"/>
        </w:rPr>
      </w:pPr>
    </w:p>
    <w:p w14:paraId="12454304" w14:textId="0628A97A" w:rsidR="006C1D04" w:rsidRDefault="006C1D04" w:rsidP="00BE69C6">
      <w:pPr>
        <w:jc w:val="both"/>
        <w:rPr>
          <w:rFonts w:ascii="Verdana" w:hAnsi="Verdana"/>
          <w:sz w:val="20"/>
          <w:szCs w:val="20"/>
        </w:rPr>
      </w:pPr>
    </w:p>
    <w:p w14:paraId="01B094A7" w14:textId="77777777" w:rsidR="006C1D04" w:rsidRDefault="006C1D04" w:rsidP="006C1D04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Zpracovala: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Hana Majarová</w:t>
      </w:r>
    </w:p>
    <w:p w14:paraId="6E438E40" w14:textId="2F6794A3" w:rsidR="006C1D04" w:rsidRDefault="006C1D04" w:rsidP="006C1D04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 ČLS schválilo dne: </w:t>
      </w:r>
      <w:r w:rsidR="003D5DAD">
        <w:rPr>
          <w:rFonts w:ascii="Verdana" w:hAnsi="Verdana"/>
          <w:bCs/>
          <w:sz w:val="20"/>
          <w:szCs w:val="20"/>
        </w:rPr>
        <w:t>16.11.2020</w:t>
      </w:r>
    </w:p>
    <w:p w14:paraId="33BDEC56" w14:textId="5295A57E" w:rsidR="00623651" w:rsidRDefault="00623651" w:rsidP="006C1D04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Aktualizace: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="00612F1C">
        <w:rPr>
          <w:rFonts w:ascii="Verdana" w:hAnsi="Verdana"/>
          <w:bCs/>
          <w:sz w:val="20"/>
          <w:szCs w:val="20"/>
        </w:rPr>
        <w:t>7</w:t>
      </w:r>
      <w:r>
        <w:rPr>
          <w:rFonts w:ascii="Verdana" w:hAnsi="Verdana"/>
          <w:bCs/>
          <w:sz w:val="20"/>
          <w:szCs w:val="20"/>
        </w:rPr>
        <w:t>.5.2021</w:t>
      </w:r>
    </w:p>
    <w:p w14:paraId="26C227FC" w14:textId="77777777" w:rsidR="00811264" w:rsidRDefault="00811264" w:rsidP="006C1D04">
      <w:pPr>
        <w:jc w:val="both"/>
        <w:rPr>
          <w:rFonts w:ascii="Verdana" w:hAnsi="Verdana"/>
          <w:bCs/>
          <w:sz w:val="20"/>
          <w:szCs w:val="20"/>
        </w:rPr>
      </w:pPr>
    </w:p>
    <w:p w14:paraId="60FA6990" w14:textId="77777777" w:rsidR="006C1D04" w:rsidRPr="008A78AE" w:rsidRDefault="006C1D04" w:rsidP="00BE69C6">
      <w:pPr>
        <w:jc w:val="both"/>
        <w:rPr>
          <w:rFonts w:ascii="Verdana" w:hAnsi="Verdana"/>
          <w:sz w:val="20"/>
          <w:szCs w:val="20"/>
        </w:rPr>
      </w:pPr>
    </w:p>
    <w:sectPr w:rsidR="006C1D04" w:rsidRPr="008A78AE" w:rsidSect="008A78AE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7F1A" w14:textId="77777777" w:rsidR="00E46E25" w:rsidRDefault="00E46E25" w:rsidP="00F43777">
      <w:pPr>
        <w:spacing w:after="0" w:line="240" w:lineRule="auto"/>
      </w:pPr>
      <w:r>
        <w:separator/>
      </w:r>
    </w:p>
  </w:endnote>
  <w:endnote w:type="continuationSeparator" w:id="0">
    <w:p w14:paraId="3E30504B" w14:textId="77777777" w:rsidR="00E46E25" w:rsidRDefault="00E46E25" w:rsidP="00F4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E366" w14:textId="77777777" w:rsidR="00F43777" w:rsidRPr="00F43777" w:rsidRDefault="00F43777">
    <w:pPr>
      <w:pStyle w:val="Zpa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2624" w14:textId="77777777" w:rsidR="00E46E25" w:rsidRDefault="00E46E25" w:rsidP="00F43777">
      <w:pPr>
        <w:spacing w:after="0" w:line="240" w:lineRule="auto"/>
      </w:pPr>
      <w:r>
        <w:separator/>
      </w:r>
    </w:p>
  </w:footnote>
  <w:footnote w:type="continuationSeparator" w:id="0">
    <w:p w14:paraId="3C5E727E" w14:textId="77777777" w:rsidR="00E46E25" w:rsidRDefault="00E46E25" w:rsidP="00F4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1188"/>
    <w:multiLevelType w:val="hybridMultilevel"/>
    <w:tmpl w:val="AEDCD2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34D"/>
    <w:multiLevelType w:val="hybridMultilevel"/>
    <w:tmpl w:val="9BE88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62D9"/>
    <w:multiLevelType w:val="hybridMultilevel"/>
    <w:tmpl w:val="C9742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057A7"/>
    <w:multiLevelType w:val="hybridMultilevel"/>
    <w:tmpl w:val="CBAAE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3C"/>
    <w:rsid w:val="0001191D"/>
    <w:rsid w:val="00046305"/>
    <w:rsid w:val="000664D5"/>
    <w:rsid w:val="000D128D"/>
    <w:rsid w:val="000F7926"/>
    <w:rsid w:val="00102885"/>
    <w:rsid w:val="00110886"/>
    <w:rsid w:val="001178CC"/>
    <w:rsid w:val="00147A3E"/>
    <w:rsid w:val="00161AEE"/>
    <w:rsid w:val="001663C5"/>
    <w:rsid w:val="00174BD7"/>
    <w:rsid w:val="00181257"/>
    <w:rsid w:val="001C621F"/>
    <w:rsid w:val="001C77B7"/>
    <w:rsid w:val="001D20F9"/>
    <w:rsid w:val="001D3664"/>
    <w:rsid w:val="001F0CEB"/>
    <w:rsid w:val="00227B48"/>
    <w:rsid w:val="00263443"/>
    <w:rsid w:val="00292423"/>
    <w:rsid w:val="0029295B"/>
    <w:rsid w:val="002A1AA9"/>
    <w:rsid w:val="002A6540"/>
    <w:rsid w:val="002E01C6"/>
    <w:rsid w:val="00314C45"/>
    <w:rsid w:val="00343E75"/>
    <w:rsid w:val="00360FD7"/>
    <w:rsid w:val="0039184C"/>
    <w:rsid w:val="003A51E1"/>
    <w:rsid w:val="003D5DAD"/>
    <w:rsid w:val="003E75B6"/>
    <w:rsid w:val="003F362A"/>
    <w:rsid w:val="00414BC3"/>
    <w:rsid w:val="00414E67"/>
    <w:rsid w:val="00415870"/>
    <w:rsid w:val="0042343A"/>
    <w:rsid w:val="00432191"/>
    <w:rsid w:val="004547EB"/>
    <w:rsid w:val="00464D88"/>
    <w:rsid w:val="00473203"/>
    <w:rsid w:val="00482929"/>
    <w:rsid w:val="004B363D"/>
    <w:rsid w:val="004D3398"/>
    <w:rsid w:val="004E00CF"/>
    <w:rsid w:val="004E0886"/>
    <w:rsid w:val="00517852"/>
    <w:rsid w:val="00531AA8"/>
    <w:rsid w:val="00534826"/>
    <w:rsid w:val="0054032F"/>
    <w:rsid w:val="005704E2"/>
    <w:rsid w:val="005748A5"/>
    <w:rsid w:val="005D2A35"/>
    <w:rsid w:val="005D418B"/>
    <w:rsid w:val="005E528B"/>
    <w:rsid w:val="0061215A"/>
    <w:rsid w:val="00612F1C"/>
    <w:rsid w:val="00623651"/>
    <w:rsid w:val="0062696F"/>
    <w:rsid w:val="006523DF"/>
    <w:rsid w:val="0067483E"/>
    <w:rsid w:val="0068353E"/>
    <w:rsid w:val="00686A11"/>
    <w:rsid w:val="00694447"/>
    <w:rsid w:val="006C1D04"/>
    <w:rsid w:val="006D5348"/>
    <w:rsid w:val="006F57A0"/>
    <w:rsid w:val="006F5ADA"/>
    <w:rsid w:val="006F73AE"/>
    <w:rsid w:val="006F7466"/>
    <w:rsid w:val="00726D4A"/>
    <w:rsid w:val="00741F0C"/>
    <w:rsid w:val="007456C1"/>
    <w:rsid w:val="00751A7D"/>
    <w:rsid w:val="007568BD"/>
    <w:rsid w:val="00757108"/>
    <w:rsid w:val="00760730"/>
    <w:rsid w:val="007913E9"/>
    <w:rsid w:val="007F3DEA"/>
    <w:rsid w:val="007F3EFE"/>
    <w:rsid w:val="00811264"/>
    <w:rsid w:val="00814313"/>
    <w:rsid w:val="00877B73"/>
    <w:rsid w:val="00880313"/>
    <w:rsid w:val="00890D60"/>
    <w:rsid w:val="008A78AE"/>
    <w:rsid w:val="008B201F"/>
    <w:rsid w:val="008B4A99"/>
    <w:rsid w:val="00901A3F"/>
    <w:rsid w:val="00913515"/>
    <w:rsid w:val="00935A32"/>
    <w:rsid w:val="00954722"/>
    <w:rsid w:val="009555B6"/>
    <w:rsid w:val="009566E8"/>
    <w:rsid w:val="009C162C"/>
    <w:rsid w:val="009C4817"/>
    <w:rsid w:val="009F4DE5"/>
    <w:rsid w:val="009F5A1C"/>
    <w:rsid w:val="00A4083A"/>
    <w:rsid w:val="00A426E7"/>
    <w:rsid w:val="00A449FC"/>
    <w:rsid w:val="00A94858"/>
    <w:rsid w:val="00A967FD"/>
    <w:rsid w:val="00AA55FF"/>
    <w:rsid w:val="00AC796D"/>
    <w:rsid w:val="00B336A9"/>
    <w:rsid w:val="00B34532"/>
    <w:rsid w:val="00B57551"/>
    <w:rsid w:val="00B6488F"/>
    <w:rsid w:val="00B70D98"/>
    <w:rsid w:val="00B8166B"/>
    <w:rsid w:val="00B83686"/>
    <w:rsid w:val="00BA4679"/>
    <w:rsid w:val="00BB6CDD"/>
    <w:rsid w:val="00BE69C6"/>
    <w:rsid w:val="00C00026"/>
    <w:rsid w:val="00C3553C"/>
    <w:rsid w:val="00C3629D"/>
    <w:rsid w:val="00C406DC"/>
    <w:rsid w:val="00C51C61"/>
    <w:rsid w:val="00C62245"/>
    <w:rsid w:val="00C87A9C"/>
    <w:rsid w:val="00CE484E"/>
    <w:rsid w:val="00CF775A"/>
    <w:rsid w:val="00D37843"/>
    <w:rsid w:val="00D455CD"/>
    <w:rsid w:val="00D840F4"/>
    <w:rsid w:val="00D93534"/>
    <w:rsid w:val="00D94707"/>
    <w:rsid w:val="00DA19A8"/>
    <w:rsid w:val="00DA1C20"/>
    <w:rsid w:val="00DA626D"/>
    <w:rsid w:val="00DB6CC4"/>
    <w:rsid w:val="00DF2490"/>
    <w:rsid w:val="00DF7543"/>
    <w:rsid w:val="00E138E7"/>
    <w:rsid w:val="00E24F42"/>
    <w:rsid w:val="00E4402F"/>
    <w:rsid w:val="00E46E25"/>
    <w:rsid w:val="00E57CF0"/>
    <w:rsid w:val="00E761ED"/>
    <w:rsid w:val="00E80B38"/>
    <w:rsid w:val="00E90085"/>
    <w:rsid w:val="00EA44E4"/>
    <w:rsid w:val="00F240EF"/>
    <w:rsid w:val="00F27190"/>
    <w:rsid w:val="00F341E4"/>
    <w:rsid w:val="00F43777"/>
    <w:rsid w:val="00F615BE"/>
    <w:rsid w:val="00F7368E"/>
    <w:rsid w:val="00F849D5"/>
    <w:rsid w:val="00FA4F37"/>
    <w:rsid w:val="00FA542D"/>
    <w:rsid w:val="00FA6FBC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1AD37"/>
  <w15:chartTrackingRefBased/>
  <w15:docId w15:val="{5F7A4C20-C2BF-48E6-B059-1F7D8BDA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7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777"/>
  </w:style>
  <w:style w:type="paragraph" w:styleId="Zpat">
    <w:name w:val="footer"/>
    <w:basedOn w:val="Normln"/>
    <w:link w:val="ZpatChar"/>
    <w:uiPriority w:val="99"/>
    <w:unhideWhenUsed/>
    <w:rsid w:val="00F4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777"/>
  </w:style>
  <w:style w:type="paragraph" w:styleId="Nzev">
    <w:name w:val="Title"/>
    <w:basedOn w:val="Normln"/>
    <w:link w:val="NzevChar"/>
    <w:qFormat/>
    <w:rsid w:val="001C77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C77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61E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47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23</cp:revision>
  <dcterms:created xsi:type="dcterms:W3CDTF">2020-11-15T11:28:00Z</dcterms:created>
  <dcterms:modified xsi:type="dcterms:W3CDTF">2021-05-07T13:28:00Z</dcterms:modified>
</cp:coreProperties>
</file>