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10D" w:rsidRPr="0007710D" w:rsidRDefault="00950660" w:rsidP="0007710D">
      <w:pPr>
        <w:jc w:val="center"/>
        <w:rPr>
          <w:rFonts w:ascii="Verdana" w:hAnsi="Verdana"/>
          <w:b/>
          <w:sz w:val="32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3F02C7E" wp14:editId="2FE785B6">
            <wp:simplePos x="0" y="0"/>
            <wp:positionH relativeFrom="column">
              <wp:posOffset>5455285</wp:posOffset>
            </wp:positionH>
            <wp:positionV relativeFrom="paragraph">
              <wp:posOffset>45085</wp:posOffset>
            </wp:positionV>
            <wp:extent cx="480060" cy="571500"/>
            <wp:effectExtent l="0" t="0" r="0" b="0"/>
            <wp:wrapNone/>
            <wp:docPr id="3" name="Obrázek 3" descr="Dc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c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419F">
        <w:rPr>
          <w:rFonts w:ascii="Verdana" w:hAnsi="Verdana"/>
          <w:b/>
          <w:sz w:val="32"/>
          <w:szCs w:val="28"/>
        </w:rPr>
        <w:t>Podmínky pro udělení kvalifikace</w:t>
      </w:r>
      <w:r w:rsidR="0007710D" w:rsidRPr="0007710D">
        <w:rPr>
          <w:rFonts w:ascii="Verdana" w:hAnsi="Verdana"/>
          <w:b/>
          <w:sz w:val="32"/>
          <w:szCs w:val="28"/>
        </w:rPr>
        <w:t>:</w:t>
      </w:r>
    </w:p>
    <w:p w:rsidR="0007710D" w:rsidRPr="0007710D" w:rsidRDefault="0007710D" w:rsidP="0007710D">
      <w:pPr>
        <w:jc w:val="center"/>
        <w:rPr>
          <w:rFonts w:ascii="Verdana" w:hAnsi="Verdana"/>
          <w:b/>
          <w:sz w:val="44"/>
          <w:szCs w:val="28"/>
        </w:rPr>
      </w:pPr>
      <w:r w:rsidRPr="0007710D">
        <w:rPr>
          <w:rFonts w:ascii="Verdana" w:hAnsi="Verdana"/>
          <w:b/>
          <w:sz w:val="44"/>
          <w:szCs w:val="28"/>
        </w:rPr>
        <w:t>Trenér lukostřelby III. třídy</w:t>
      </w:r>
    </w:p>
    <w:p w:rsidR="0007710D" w:rsidRDefault="0007710D" w:rsidP="0007710D">
      <w:pPr>
        <w:jc w:val="both"/>
        <w:rPr>
          <w:rFonts w:ascii="Verdana" w:hAnsi="Verdana"/>
          <w:b/>
        </w:rPr>
      </w:pPr>
    </w:p>
    <w:p w:rsidR="00756543" w:rsidRPr="00756543" w:rsidRDefault="00756543" w:rsidP="0007710D">
      <w:pPr>
        <w:jc w:val="both"/>
        <w:rPr>
          <w:rFonts w:ascii="Verdana" w:hAnsi="Verdana"/>
          <w:b/>
          <w:sz w:val="16"/>
        </w:rPr>
      </w:pPr>
    </w:p>
    <w:p w:rsidR="0007710D" w:rsidRDefault="0007710D" w:rsidP="00413E10">
      <w:pPr>
        <w:pStyle w:val="Odstavecseseznamem"/>
        <w:numPr>
          <w:ilvl w:val="0"/>
          <w:numId w:val="2"/>
        </w:numPr>
        <w:spacing w:line="360" w:lineRule="auto"/>
        <w:ind w:hanging="357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Získání kvalifikace Instruktor lukostřelby</w:t>
      </w:r>
    </w:p>
    <w:p w:rsidR="0007710D" w:rsidRDefault="0007710D" w:rsidP="00413E10">
      <w:pPr>
        <w:pStyle w:val="Odstavecseseznamem"/>
        <w:numPr>
          <w:ilvl w:val="0"/>
          <w:numId w:val="3"/>
        </w:numPr>
        <w:spacing w:line="360" w:lineRule="auto"/>
        <w:ind w:hanging="357"/>
        <w:jc w:val="both"/>
        <w:rPr>
          <w:rFonts w:ascii="Verdana" w:hAnsi="Verdana"/>
        </w:rPr>
      </w:pPr>
      <w:r w:rsidRPr="0007710D">
        <w:rPr>
          <w:rFonts w:ascii="Verdana" w:hAnsi="Verdana"/>
        </w:rPr>
        <w:t>Indi</w:t>
      </w:r>
      <w:r>
        <w:rPr>
          <w:rFonts w:ascii="Verdana" w:hAnsi="Verdana"/>
        </w:rPr>
        <w:t>viduální složka vzdělávání, kterou mají na sta</w:t>
      </w:r>
      <w:r w:rsidR="00DD528E">
        <w:rPr>
          <w:rFonts w:ascii="Verdana" w:hAnsi="Verdana"/>
        </w:rPr>
        <w:t xml:space="preserve">rosti </w:t>
      </w:r>
      <w:bookmarkStart w:id="0" w:name="_GoBack"/>
      <w:bookmarkEnd w:id="0"/>
      <w:r w:rsidR="001B081E">
        <w:rPr>
          <w:rFonts w:ascii="Verdana" w:hAnsi="Verdana"/>
        </w:rPr>
        <w:t>trenéři II. a I. t</w:t>
      </w:r>
      <w:r>
        <w:rPr>
          <w:rFonts w:ascii="Verdana" w:hAnsi="Verdana"/>
        </w:rPr>
        <w:t>řídy</w:t>
      </w:r>
    </w:p>
    <w:p w:rsidR="0007710D" w:rsidRPr="0007710D" w:rsidRDefault="0007710D" w:rsidP="00413E10">
      <w:pPr>
        <w:pStyle w:val="Odstavecseseznamem"/>
        <w:numPr>
          <w:ilvl w:val="0"/>
          <w:numId w:val="3"/>
        </w:numPr>
        <w:spacing w:line="360" w:lineRule="auto"/>
        <w:ind w:hanging="357"/>
        <w:jc w:val="both"/>
        <w:rPr>
          <w:rFonts w:ascii="Verdana" w:hAnsi="Verdana"/>
        </w:rPr>
      </w:pPr>
      <w:r>
        <w:rPr>
          <w:rFonts w:ascii="Verdana" w:hAnsi="Verdana"/>
        </w:rPr>
        <w:t>Kvalifikaci Instruktora lukostřelby může získat pouze osoba starší 18 let</w:t>
      </w:r>
    </w:p>
    <w:p w:rsidR="0036257C" w:rsidRDefault="0036257C" w:rsidP="00413E10">
      <w:pPr>
        <w:pStyle w:val="Odstavecseseznamem"/>
        <w:numPr>
          <w:ilvl w:val="0"/>
          <w:numId w:val="2"/>
        </w:numPr>
        <w:spacing w:line="360" w:lineRule="auto"/>
        <w:ind w:hanging="357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Potvrzení vzdělání</w:t>
      </w:r>
    </w:p>
    <w:p w:rsidR="0036257C" w:rsidRPr="0036257C" w:rsidRDefault="0036257C" w:rsidP="00413E10">
      <w:pPr>
        <w:pStyle w:val="Odstavecseseznamem"/>
        <w:numPr>
          <w:ilvl w:val="0"/>
          <w:numId w:val="6"/>
        </w:numPr>
        <w:spacing w:line="360" w:lineRule="auto"/>
        <w:ind w:hanging="357"/>
        <w:jc w:val="both"/>
        <w:rPr>
          <w:rFonts w:ascii="Verdana" w:hAnsi="Verdana"/>
        </w:rPr>
      </w:pPr>
      <w:r w:rsidRPr="0036257C">
        <w:rPr>
          <w:rFonts w:ascii="Verdana" w:hAnsi="Verdana"/>
        </w:rPr>
        <w:t>Doložení kopie</w:t>
      </w:r>
      <w:r w:rsidR="00DF0E3B">
        <w:rPr>
          <w:rFonts w:ascii="Verdana" w:hAnsi="Verdana"/>
        </w:rPr>
        <w:t xml:space="preserve"> výučního listu,</w:t>
      </w:r>
      <w:r>
        <w:rPr>
          <w:rFonts w:ascii="Verdana" w:hAnsi="Verdana"/>
        </w:rPr>
        <w:t xml:space="preserve"> maturitního vysvědčení nebo </w:t>
      </w:r>
      <w:r w:rsidR="00DF0E3B">
        <w:rPr>
          <w:rFonts w:ascii="Verdana" w:hAnsi="Verdana"/>
        </w:rPr>
        <w:t>vysokoškolského diplomu</w:t>
      </w:r>
      <w:r>
        <w:rPr>
          <w:rFonts w:ascii="Verdana" w:hAnsi="Verdana"/>
        </w:rPr>
        <w:t>. Kopie nemusí být úředně potvrzená.</w:t>
      </w:r>
    </w:p>
    <w:p w:rsidR="0007710D" w:rsidRDefault="0007710D" w:rsidP="00413E10">
      <w:pPr>
        <w:pStyle w:val="Odstavecseseznamem"/>
        <w:numPr>
          <w:ilvl w:val="0"/>
          <w:numId w:val="2"/>
        </w:numPr>
        <w:spacing w:line="360" w:lineRule="auto"/>
        <w:ind w:hanging="357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Absolvování školení trenérů lukostřelby</w:t>
      </w:r>
    </w:p>
    <w:p w:rsidR="00EC1E89" w:rsidRDefault="00EC1E89" w:rsidP="00413E10">
      <w:pPr>
        <w:pStyle w:val="Odstavecseseznamem"/>
        <w:numPr>
          <w:ilvl w:val="0"/>
          <w:numId w:val="5"/>
        </w:numPr>
        <w:spacing w:line="360" w:lineRule="auto"/>
        <w:ind w:hanging="357"/>
        <w:jc w:val="both"/>
        <w:rPr>
          <w:rFonts w:ascii="Verdana" w:hAnsi="Verdana"/>
          <w:b/>
        </w:rPr>
      </w:pPr>
      <w:r>
        <w:rPr>
          <w:rFonts w:ascii="Verdana" w:hAnsi="Verdana"/>
        </w:rPr>
        <w:t>Bude probíhat každý rok v dubnu</w:t>
      </w:r>
    </w:p>
    <w:p w:rsidR="0007710D" w:rsidRDefault="0007710D" w:rsidP="00413E10">
      <w:pPr>
        <w:pStyle w:val="Odstavecseseznamem"/>
        <w:numPr>
          <w:ilvl w:val="0"/>
          <w:numId w:val="5"/>
        </w:numPr>
        <w:spacing w:line="360" w:lineRule="auto"/>
        <w:ind w:hanging="357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Teoretická část – 20 hodin</w:t>
      </w:r>
    </w:p>
    <w:p w:rsidR="0007710D" w:rsidRDefault="0007710D" w:rsidP="00413E10">
      <w:pPr>
        <w:pStyle w:val="Odstavecseseznamem"/>
        <w:numPr>
          <w:ilvl w:val="0"/>
          <w:numId w:val="5"/>
        </w:numPr>
        <w:spacing w:line="360" w:lineRule="auto"/>
        <w:ind w:hanging="357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Praktická část – 30 hodin</w:t>
      </w:r>
    </w:p>
    <w:p w:rsidR="0007710D" w:rsidRPr="0036257C" w:rsidRDefault="0007710D" w:rsidP="00413E10">
      <w:pPr>
        <w:pStyle w:val="Odstavecseseznamem"/>
        <w:numPr>
          <w:ilvl w:val="0"/>
          <w:numId w:val="5"/>
        </w:numPr>
        <w:spacing w:line="360" w:lineRule="auto"/>
        <w:ind w:hanging="357"/>
        <w:jc w:val="both"/>
        <w:rPr>
          <w:rFonts w:ascii="Verdana" w:hAnsi="Verdana"/>
          <w:b/>
        </w:rPr>
      </w:pPr>
      <w:r>
        <w:rPr>
          <w:rFonts w:ascii="Verdana" w:hAnsi="Verdana"/>
        </w:rPr>
        <w:t>Teoretická část školení bude probíh</w:t>
      </w:r>
      <w:r w:rsidR="00413E10">
        <w:rPr>
          <w:rFonts w:ascii="Verdana" w:hAnsi="Verdana"/>
        </w:rPr>
        <w:t>at pod vedením lektorů</w:t>
      </w:r>
      <w:r w:rsidR="00EC1E89">
        <w:rPr>
          <w:rFonts w:ascii="Verdana" w:hAnsi="Verdana"/>
        </w:rPr>
        <w:t xml:space="preserve"> ČLS (1</w:t>
      </w:r>
      <w:r w:rsidR="00D208EC">
        <w:rPr>
          <w:rFonts w:ascii="Verdana" w:hAnsi="Verdana"/>
        </w:rPr>
        <w:t>x </w:t>
      </w:r>
      <w:r>
        <w:rPr>
          <w:rFonts w:ascii="Verdana" w:hAnsi="Verdana"/>
        </w:rPr>
        <w:t>víkendový seminář</w:t>
      </w:r>
      <w:r w:rsidR="00EC1E89">
        <w:rPr>
          <w:rFonts w:ascii="Verdana" w:hAnsi="Verdana"/>
        </w:rPr>
        <w:t xml:space="preserve"> o rozsahu 20 hodin</w:t>
      </w:r>
      <w:r>
        <w:rPr>
          <w:rFonts w:ascii="Verdana" w:hAnsi="Verdana"/>
        </w:rPr>
        <w:t>)</w:t>
      </w:r>
      <w:r w:rsidR="0016401A">
        <w:rPr>
          <w:rFonts w:ascii="Verdana" w:hAnsi="Verdana"/>
        </w:rPr>
        <w:t>.</w:t>
      </w:r>
    </w:p>
    <w:p w:rsidR="0036257C" w:rsidRPr="001844B0" w:rsidRDefault="00EC1E89" w:rsidP="00413E10">
      <w:pPr>
        <w:pStyle w:val="Odstavecseseznamem"/>
        <w:numPr>
          <w:ilvl w:val="0"/>
          <w:numId w:val="5"/>
        </w:numPr>
        <w:spacing w:line="360" w:lineRule="auto"/>
        <w:ind w:hanging="357"/>
        <w:jc w:val="both"/>
        <w:rPr>
          <w:rFonts w:ascii="Verdana" w:hAnsi="Verdana"/>
          <w:b/>
        </w:rPr>
      </w:pPr>
      <w:r>
        <w:rPr>
          <w:rFonts w:ascii="Verdana" w:hAnsi="Verdana"/>
        </w:rPr>
        <w:t>Praktickou část</w:t>
      </w:r>
      <w:r w:rsidR="0036257C">
        <w:rPr>
          <w:rFonts w:ascii="Verdana" w:hAnsi="Verdana"/>
        </w:rPr>
        <w:t xml:space="preserve"> </w:t>
      </w:r>
      <w:r>
        <w:rPr>
          <w:rFonts w:ascii="Verdana" w:hAnsi="Verdana"/>
        </w:rPr>
        <w:t>3</w:t>
      </w:r>
      <w:r w:rsidR="0036257C">
        <w:rPr>
          <w:rFonts w:ascii="Verdana" w:hAnsi="Verdana"/>
        </w:rPr>
        <w:t>0 hodin</w:t>
      </w:r>
      <w:r>
        <w:rPr>
          <w:rFonts w:ascii="Verdana" w:hAnsi="Verdana"/>
        </w:rPr>
        <w:t xml:space="preserve"> bude možno absolvovat</w:t>
      </w:r>
      <w:r w:rsidR="0036257C">
        <w:rPr>
          <w:rFonts w:ascii="Verdana" w:hAnsi="Verdana"/>
        </w:rPr>
        <w:t xml:space="preserve"> individuálně</w:t>
      </w:r>
      <w:r>
        <w:rPr>
          <w:rFonts w:ascii="Verdana" w:hAnsi="Verdana"/>
        </w:rPr>
        <w:t xml:space="preserve"> (formulář pro potvrzení viz příloha č. 1)</w:t>
      </w:r>
      <w:r w:rsidR="0036257C">
        <w:rPr>
          <w:rFonts w:ascii="Verdana" w:hAnsi="Verdana"/>
        </w:rPr>
        <w:t xml:space="preserve"> pod dohledem některého trenéra I. či II. třídy</w:t>
      </w:r>
      <w:r>
        <w:rPr>
          <w:rFonts w:ascii="Verdana" w:hAnsi="Verdana"/>
        </w:rPr>
        <w:t>. Při větším zájmu uspořádá ČLS praktickou část hromadně pod vedením lektorů.</w:t>
      </w:r>
    </w:p>
    <w:p w:rsidR="001844B0" w:rsidRPr="00756543" w:rsidRDefault="001844B0" w:rsidP="00413E10">
      <w:pPr>
        <w:pStyle w:val="Odstavecseseznamem"/>
        <w:numPr>
          <w:ilvl w:val="0"/>
          <w:numId w:val="5"/>
        </w:numPr>
        <w:spacing w:line="360" w:lineRule="auto"/>
        <w:ind w:hanging="357"/>
        <w:jc w:val="both"/>
        <w:rPr>
          <w:rFonts w:ascii="Verdana" w:hAnsi="Verdana"/>
          <w:b/>
        </w:rPr>
      </w:pPr>
      <w:r>
        <w:rPr>
          <w:rFonts w:ascii="Verdana" w:hAnsi="Verdana"/>
        </w:rPr>
        <w:t>Kapacita seminářů bude vždy 25 účastníků. Přednost mají dříve přihlášení. Při překročení kapacity mají pozdější zájemci v následujícím roce přednost před ostatními.</w:t>
      </w:r>
    </w:p>
    <w:p w:rsidR="00756543" w:rsidRPr="00756543" w:rsidRDefault="00756543" w:rsidP="00756543">
      <w:pPr>
        <w:pStyle w:val="Odstavecseseznamem"/>
        <w:numPr>
          <w:ilvl w:val="0"/>
          <w:numId w:val="5"/>
        </w:numPr>
        <w:spacing w:line="360" w:lineRule="auto"/>
        <w:ind w:hanging="357"/>
        <w:jc w:val="both"/>
        <w:rPr>
          <w:rFonts w:ascii="Verdana" w:hAnsi="Verdana"/>
          <w:b/>
        </w:rPr>
      </w:pPr>
      <w:r>
        <w:rPr>
          <w:rFonts w:ascii="Verdana" w:hAnsi="Verdana"/>
        </w:rPr>
        <w:t xml:space="preserve">Školení trenérů III. třídy proběhne, pouze pokud bude </w:t>
      </w:r>
      <w:r w:rsidR="00D208EC">
        <w:rPr>
          <w:rFonts w:ascii="Verdana" w:hAnsi="Verdana"/>
          <w:u w:val="single"/>
        </w:rPr>
        <w:t>minimální zájem 10</w:t>
      </w:r>
      <w:r>
        <w:rPr>
          <w:rFonts w:ascii="Verdana" w:hAnsi="Verdana"/>
          <w:u w:val="single"/>
        </w:rPr>
        <w:t> </w:t>
      </w:r>
      <w:r w:rsidRPr="001A7069">
        <w:rPr>
          <w:rFonts w:ascii="Verdana" w:hAnsi="Verdana"/>
          <w:u w:val="single"/>
        </w:rPr>
        <w:t>uchazečů</w:t>
      </w:r>
      <w:r>
        <w:rPr>
          <w:rFonts w:ascii="Verdana" w:hAnsi="Verdana"/>
        </w:rPr>
        <w:t>.</w:t>
      </w:r>
    </w:p>
    <w:p w:rsidR="0007710D" w:rsidRDefault="0036257C" w:rsidP="00413E10">
      <w:pPr>
        <w:pStyle w:val="Odstavecseseznamem"/>
        <w:numPr>
          <w:ilvl w:val="0"/>
          <w:numId w:val="2"/>
        </w:numPr>
        <w:spacing w:line="360" w:lineRule="auto"/>
        <w:ind w:hanging="357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Písemné zpracování zadaného tématu</w:t>
      </w:r>
    </w:p>
    <w:p w:rsidR="0036257C" w:rsidRDefault="0036257C" w:rsidP="00413E10">
      <w:pPr>
        <w:pStyle w:val="Odstavecseseznamem"/>
        <w:numPr>
          <w:ilvl w:val="0"/>
          <w:numId w:val="7"/>
        </w:numPr>
        <w:spacing w:line="360" w:lineRule="auto"/>
        <w:ind w:hanging="357"/>
        <w:jc w:val="both"/>
        <w:rPr>
          <w:rFonts w:ascii="Verdana" w:hAnsi="Verdana"/>
        </w:rPr>
      </w:pPr>
      <w:r w:rsidRPr="0036257C">
        <w:rPr>
          <w:rFonts w:ascii="Verdana" w:hAnsi="Verdana"/>
        </w:rPr>
        <w:t>Na</w:t>
      </w:r>
      <w:r w:rsidR="00EC1E89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semináři </w:t>
      </w:r>
      <w:r w:rsidR="00DD528E">
        <w:rPr>
          <w:rFonts w:ascii="Verdana" w:hAnsi="Verdana"/>
        </w:rPr>
        <w:t xml:space="preserve">každý </w:t>
      </w:r>
      <w:r>
        <w:rPr>
          <w:rFonts w:ascii="Verdana" w:hAnsi="Verdana"/>
        </w:rPr>
        <w:t>dostane každý účastník zadané téma seminární práce, kterou musí odevzdat</w:t>
      </w:r>
      <w:r w:rsidR="00EC1E89">
        <w:rPr>
          <w:rFonts w:ascii="Verdana" w:hAnsi="Verdana"/>
        </w:rPr>
        <w:t xml:space="preserve"> do u</w:t>
      </w:r>
      <w:r w:rsidR="00DD528E">
        <w:rPr>
          <w:rFonts w:ascii="Verdana" w:hAnsi="Verdana"/>
        </w:rPr>
        <w:t>rčeného data</w:t>
      </w:r>
      <w:r>
        <w:rPr>
          <w:rFonts w:ascii="Verdana" w:hAnsi="Verdana"/>
        </w:rPr>
        <w:t>.</w:t>
      </w:r>
      <w:r w:rsidR="000B419F">
        <w:rPr>
          <w:rFonts w:ascii="Verdana" w:hAnsi="Verdana"/>
        </w:rPr>
        <w:t xml:space="preserve"> </w:t>
      </w:r>
      <w:r w:rsidR="00413E10">
        <w:rPr>
          <w:rFonts w:ascii="Verdana" w:hAnsi="Verdana"/>
        </w:rPr>
        <w:t>Seminární p</w:t>
      </w:r>
      <w:r w:rsidR="000B419F">
        <w:rPr>
          <w:rFonts w:ascii="Verdana" w:hAnsi="Verdana"/>
        </w:rPr>
        <w:t>ráci musí určit za splněnou příslušný konzultant.</w:t>
      </w:r>
      <w:r w:rsidR="00EC1E89">
        <w:rPr>
          <w:rFonts w:ascii="Verdana" w:hAnsi="Verdana"/>
        </w:rPr>
        <w:t xml:space="preserve"> Obhajoba práce bude součástí závěrečné zkoušky.</w:t>
      </w:r>
    </w:p>
    <w:p w:rsidR="000B419F" w:rsidRPr="0036257C" w:rsidRDefault="000B419F" w:rsidP="00413E10">
      <w:pPr>
        <w:pStyle w:val="Odstavecseseznamem"/>
        <w:numPr>
          <w:ilvl w:val="0"/>
          <w:numId w:val="7"/>
        </w:numPr>
        <w:spacing w:line="360" w:lineRule="auto"/>
        <w:ind w:hanging="357"/>
        <w:jc w:val="both"/>
        <w:rPr>
          <w:rFonts w:ascii="Verdana" w:hAnsi="Verdana"/>
        </w:rPr>
      </w:pPr>
      <w:r>
        <w:rPr>
          <w:rFonts w:ascii="Verdana" w:hAnsi="Verdana"/>
        </w:rPr>
        <w:t>Rozsah minimálně 4 strany textu. Hlavní důraz se klade na obsah a kvalitu.</w:t>
      </w:r>
    </w:p>
    <w:p w:rsidR="0036257C" w:rsidRDefault="000B419F" w:rsidP="00413E10">
      <w:pPr>
        <w:pStyle w:val="Odstavecseseznamem"/>
        <w:numPr>
          <w:ilvl w:val="0"/>
          <w:numId w:val="2"/>
        </w:numPr>
        <w:spacing w:line="360" w:lineRule="auto"/>
        <w:ind w:hanging="357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Složení písemné a ústní zkoušky</w:t>
      </w:r>
    </w:p>
    <w:p w:rsidR="000B419F" w:rsidRDefault="00EC1E89" w:rsidP="00413E10">
      <w:pPr>
        <w:pStyle w:val="Odstavecseseznamem"/>
        <w:numPr>
          <w:ilvl w:val="0"/>
          <w:numId w:val="8"/>
        </w:numPr>
        <w:spacing w:line="360" w:lineRule="auto"/>
        <w:ind w:hanging="357"/>
        <w:jc w:val="both"/>
        <w:rPr>
          <w:rFonts w:ascii="Verdana" w:hAnsi="Verdana"/>
        </w:rPr>
      </w:pPr>
      <w:r>
        <w:rPr>
          <w:rFonts w:ascii="Verdana" w:hAnsi="Verdana"/>
        </w:rPr>
        <w:t>Každý rok budou vypsány zkouškové dny</w:t>
      </w:r>
      <w:r w:rsidR="001844B0">
        <w:rPr>
          <w:rFonts w:ascii="Verdana" w:hAnsi="Verdana"/>
        </w:rPr>
        <w:t xml:space="preserve"> </w:t>
      </w:r>
      <w:r w:rsidR="00DC55FF">
        <w:rPr>
          <w:rFonts w:ascii="Verdana" w:hAnsi="Verdana"/>
        </w:rPr>
        <w:t>pro složení zkoušek t</w:t>
      </w:r>
      <w:r>
        <w:rPr>
          <w:rFonts w:ascii="Verdana" w:hAnsi="Verdana"/>
        </w:rPr>
        <w:t xml:space="preserve">renérů </w:t>
      </w:r>
      <w:r w:rsidR="00DC55FF">
        <w:rPr>
          <w:rFonts w:ascii="Verdana" w:hAnsi="Verdana"/>
        </w:rPr>
        <w:t>II</w:t>
      </w:r>
      <w:r w:rsidR="00BF7EEB">
        <w:rPr>
          <w:rFonts w:ascii="Verdana" w:hAnsi="Verdana"/>
        </w:rPr>
        <w:t>I</w:t>
      </w:r>
      <w:r w:rsidR="00DC55FF">
        <w:rPr>
          <w:rFonts w:ascii="Verdana" w:hAnsi="Verdana"/>
        </w:rPr>
        <w:t>.</w:t>
      </w:r>
      <w:r>
        <w:rPr>
          <w:rFonts w:ascii="Verdana" w:hAnsi="Verdana"/>
        </w:rPr>
        <w:t xml:space="preserve"> tříd</w:t>
      </w:r>
      <w:r w:rsidR="00DC55FF">
        <w:rPr>
          <w:rFonts w:ascii="Verdana" w:hAnsi="Verdana"/>
        </w:rPr>
        <w:t>y</w:t>
      </w:r>
      <w:r>
        <w:rPr>
          <w:rFonts w:ascii="Verdana" w:hAnsi="Verdana"/>
        </w:rPr>
        <w:t>. Zkouška bude probíhat ve třech etapách –</w:t>
      </w:r>
      <w:r w:rsidR="000B419F" w:rsidRPr="000B419F">
        <w:rPr>
          <w:rFonts w:ascii="Verdana" w:hAnsi="Verdana"/>
        </w:rPr>
        <w:t xml:space="preserve"> </w:t>
      </w:r>
      <w:r w:rsidR="000B419F">
        <w:rPr>
          <w:rFonts w:ascii="Verdana" w:hAnsi="Verdana"/>
        </w:rPr>
        <w:t>test</w:t>
      </w:r>
      <w:r>
        <w:rPr>
          <w:rFonts w:ascii="Verdana" w:hAnsi="Verdana"/>
        </w:rPr>
        <w:t>,</w:t>
      </w:r>
      <w:r w:rsidR="000B419F">
        <w:rPr>
          <w:rFonts w:ascii="Verdana" w:hAnsi="Verdana"/>
        </w:rPr>
        <w:t xml:space="preserve"> ústní zkouška</w:t>
      </w:r>
      <w:r>
        <w:rPr>
          <w:rFonts w:ascii="Verdana" w:hAnsi="Verdana"/>
        </w:rPr>
        <w:t xml:space="preserve"> a obhajoba seminární práce, vše</w:t>
      </w:r>
      <w:r w:rsidR="000B419F">
        <w:rPr>
          <w:rFonts w:ascii="Verdana" w:hAnsi="Verdana"/>
        </w:rPr>
        <w:t xml:space="preserve"> před zkušební komisí.</w:t>
      </w:r>
    </w:p>
    <w:p w:rsidR="007F5860" w:rsidRDefault="007F5860" w:rsidP="00413E10">
      <w:pPr>
        <w:pStyle w:val="Odstavecseseznamem"/>
        <w:numPr>
          <w:ilvl w:val="0"/>
          <w:numId w:val="8"/>
        </w:numPr>
        <w:spacing w:line="360" w:lineRule="auto"/>
        <w:ind w:hanging="357"/>
        <w:jc w:val="both"/>
        <w:rPr>
          <w:rFonts w:ascii="Verdana" w:hAnsi="Verdana"/>
        </w:rPr>
      </w:pPr>
      <w:r>
        <w:rPr>
          <w:rFonts w:ascii="Verdana" w:hAnsi="Verdana"/>
        </w:rPr>
        <w:t>V testu budou otázky k tématům, které</w:t>
      </w:r>
      <w:r w:rsidR="00EC1E89">
        <w:rPr>
          <w:rFonts w:ascii="Verdana" w:hAnsi="Verdana"/>
        </w:rPr>
        <w:t xml:space="preserve"> se</w:t>
      </w:r>
      <w:r>
        <w:rPr>
          <w:rFonts w:ascii="Verdana" w:hAnsi="Verdana"/>
        </w:rPr>
        <w:t xml:space="preserve"> bud</w:t>
      </w:r>
      <w:r w:rsidR="00EC1E89">
        <w:rPr>
          <w:rFonts w:ascii="Verdana" w:hAnsi="Verdana"/>
        </w:rPr>
        <w:t>ou</w:t>
      </w:r>
      <w:r>
        <w:rPr>
          <w:rFonts w:ascii="Verdana" w:hAnsi="Verdana"/>
        </w:rPr>
        <w:t xml:space="preserve"> probírat na semináři.</w:t>
      </w:r>
    </w:p>
    <w:p w:rsidR="00D8499A" w:rsidRDefault="007F5860" w:rsidP="00D8499A">
      <w:pPr>
        <w:pStyle w:val="Odstavecseseznamem"/>
        <w:numPr>
          <w:ilvl w:val="0"/>
          <w:numId w:val="8"/>
        </w:numPr>
        <w:spacing w:line="360" w:lineRule="auto"/>
        <w:ind w:hanging="357"/>
        <w:jc w:val="both"/>
        <w:rPr>
          <w:rFonts w:ascii="Verdana" w:hAnsi="Verdana"/>
        </w:rPr>
      </w:pPr>
      <w:r w:rsidRPr="007F5860">
        <w:rPr>
          <w:rFonts w:ascii="Verdana" w:hAnsi="Verdana"/>
        </w:rPr>
        <w:t xml:space="preserve">Seznam </w:t>
      </w:r>
      <w:r w:rsidR="00EC1E89">
        <w:rPr>
          <w:rFonts w:ascii="Verdana" w:hAnsi="Verdana"/>
        </w:rPr>
        <w:t>otázek k ústní zkoušce bude</w:t>
      </w:r>
      <w:r w:rsidRPr="007F5860">
        <w:rPr>
          <w:rFonts w:ascii="Verdana" w:hAnsi="Verdana"/>
        </w:rPr>
        <w:t xml:space="preserve"> uveřejněn na webu.</w:t>
      </w:r>
    </w:p>
    <w:p w:rsidR="00DD528E" w:rsidRPr="007F5860" w:rsidRDefault="00DD528E" w:rsidP="00DD528E">
      <w:pPr>
        <w:pStyle w:val="Odstavecseseznamem"/>
        <w:spacing w:line="360" w:lineRule="auto"/>
        <w:ind w:left="1440"/>
        <w:jc w:val="both"/>
        <w:rPr>
          <w:rFonts w:ascii="Verdana" w:hAnsi="Verdana"/>
        </w:rPr>
      </w:pPr>
    </w:p>
    <w:p w:rsidR="0083478F" w:rsidRPr="0007710D" w:rsidRDefault="008411B8" w:rsidP="0083478F">
      <w:pPr>
        <w:jc w:val="center"/>
        <w:rPr>
          <w:rFonts w:ascii="Verdana" w:hAnsi="Verdana"/>
          <w:b/>
          <w:sz w:val="32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7DA045B2" wp14:editId="089EC55D">
            <wp:simplePos x="0" y="0"/>
            <wp:positionH relativeFrom="column">
              <wp:posOffset>5363845</wp:posOffset>
            </wp:positionH>
            <wp:positionV relativeFrom="paragraph">
              <wp:posOffset>45085</wp:posOffset>
            </wp:positionV>
            <wp:extent cx="480060" cy="571500"/>
            <wp:effectExtent l="0" t="0" r="0" b="0"/>
            <wp:wrapNone/>
            <wp:docPr id="2" name="Obrázek 2" descr="Dc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c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478F">
        <w:rPr>
          <w:rFonts w:ascii="Verdana" w:hAnsi="Verdana"/>
          <w:b/>
          <w:sz w:val="32"/>
          <w:szCs w:val="28"/>
        </w:rPr>
        <w:t>Podmínky pro udělení kvalifikace</w:t>
      </w:r>
      <w:r w:rsidR="0083478F" w:rsidRPr="0007710D">
        <w:rPr>
          <w:rFonts w:ascii="Verdana" w:hAnsi="Verdana"/>
          <w:b/>
          <w:sz w:val="32"/>
          <w:szCs w:val="28"/>
        </w:rPr>
        <w:t>:</w:t>
      </w:r>
    </w:p>
    <w:p w:rsidR="0083478F" w:rsidRPr="0007710D" w:rsidRDefault="0083478F" w:rsidP="0083478F">
      <w:pPr>
        <w:jc w:val="center"/>
        <w:rPr>
          <w:rFonts w:ascii="Verdana" w:hAnsi="Verdana"/>
          <w:b/>
          <w:sz w:val="44"/>
          <w:szCs w:val="28"/>
        </w:rPr>
      </w:pPr>
      <w:r w:rsidRPr="0007710D">
        <w:rPr>
          <w:rFonts w:ascii="Verdana" w:hAnsi="Verdana"/>
          <w:b/>
          <w:sz w:val="44"/>
          <w:szCs w:val="28"/>
        </w:rPr>
        <w:t>Trenér lukostřelby III. třídy</w:t>
      </w:r>
    </w:p>
    <w:p w:rsidR="0083478F" w:rsidRPr="00D8499A" w:rsidRDefault="0083478F" w:rsidP="0083478F">
      <w:pPr>
        <w:spacing w:line="360" w:lineRule="auto"/>
        <w:jc w:val="center"/>
        <w:rPr>
          <w:rFonts w:ascii="Verdana" w:hAnsi="Verdana"/>
          <w:b/>
        </w:rPr>
      </w:pPr>
      <w:r w:rsidRPr="00D8499A">
        <w:rPr>
          <w:rFonts w:ascii="Verdana" w:hAnsi="Verdana"/>
          <w:b/>
        </w:rPr>
        <w:t xml:space="preserve">Příloha </w:t>
      </w:r>
      <w:r w:rsidR="001844B0">
        <w:rPr>
          <w:rFonts w:ascii="Verdana" w:hAnsi="Verdana"/>
          <w:b/>
        </w:rPr>
        <w:t>č. 1</w:t>
      </w:r>
      <w:r w:rsidRPr="00D8499A">
        <w:rPr>
          <w:rFonts w:ascii="Verdana" w:hAnsi="Verdana"/>
          <w:b/>
        </w:rPr>
        <w:t xml:space="preserve"> – Potvrzení </w:t>
      </w:r>
      <w:r w:rsidR="001844B0">
        <w:rPr>
          <w:rFonts w:ascii="Verdana" w:hAnsi="Verdana"/>
          <w:b/>
        </w:rPr>
        <w:t>praxe 3</w:t>
      </w:r>
      <w:r>
        <w:rPr>
          <w:rFonts w:ascii="Verdana" w:hAnsi="Verdana"/>
          <w:b/>
        </w:rPr>
        <w:t>0 hodin</w:t>
      </w:r>
    </w:p>
    <w:p w:rsidR="0083478F" w:rsidRDefault="0083478F" w:rsidP="0083478F">
      <w:pPr>
        <w:spacing w:line="360" w:lineRule="auto"/>
        <w:jc w:val="both"/>
        <w:rPr>
          <w:rFonts w:ascii="Verdana" w:hAnsi="Verdana"/>
        </w:rPr>
      </w:pPr>
    </w:p>
    <w:p w:rsidR="0083478F" w:rsidRDefault="0083478F" w:rsidP="0083478F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Tímto potvrzuji, že</w:t>
      </w:r>
    </w:p>
    <w:p w:rsidR="0083478F" w:rsidRDefault="0083478F" w:rsidP="0083478F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Instruktor/</w:t>
      </w:r>
      <w:proofErr w:type="spellStart"/>
      <w:r>
        <w:rPr>
          <w:rFonts w:ascii="Verdana" w:hAnsi="Verdana"/>
        </w:rPr>
        <w:t>ka</w:t>
      </w:r>
      <w:proofErr w:type="spellEnd"/>
      <w:r>
        <w:rPr>
          <w:rFonts w:ascii="Verdana" w:hAnsi="Verdana"/>
        </w:rPr>
        <w:t xml:space="preserve"> lukostřelby ……………………………….</w:t>
      </w:r>
    </w:p>
    <w:p w:rsidR="0083478F" w:rsidRDefault="0083478F" w:rsidP="0083478F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narozen/a ……………………….</w:t>
      </w:r>
    </w:p>
    <w:p w:rsidR="0083478F" w:rsidRDefault="001844B0" w:rsidP="0083478F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splnila pod mým vedením 3</w:t>
      </w:r>
      <w:r w:rsidR="0083478F">
        <w:rPr>
          <w:rFonts w:ascii="Verdana" w:hAnsi="Verdana"/>
        </w:rPr>
        <w:t>0 hodin praktické přípravy v rámci</w:t>
      </w:r>
      <w:r w:rsidR="00D05292">
        <w:rPr>
          <w:rFonts w:ascii="Verdana" w:hAnsi="Verdana"/>
        </w:rPr>
        <w:t xml:space="preserve"> kvalifikace trenéra III. třídy v tomto rozsahu:</w:t>
      </w:r>
    </w:p>
    <w:p w:rsidR="00D05292" w:rsidRDefault="00D05292" w:rsidP="0083478F">
      <w:pPr>
        <w:spacing w:line="360" w:lineRule="auto"/>
        <w:jc w:val="both"/>
        <w:rPr>
          <w:rFonts w:ascii="Verdana" w:hAnsi="Verdana"/>
        </w:rPr>
      </w:pPr>
    </w:p>
    <w:p w:rsidR="00D05292" w:rsidRDefault="00D05292" w:rsidP="0083478F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Praktický nácvik učení</w:t>
      </w:r>
      <w:r w:rsidR="001844B0">
        <w:rPr>
          <w:rFonts w:ascii="Verdana" w:hAnsi="Verdana"/>
        </w:rPr>
        <w:t xml:space="preserve"> základům střelecké techniky – 10</w:t>
      </w:r>
      <w:r>
        <w:rPr>
          <w:rFonts w:ascii="Verdana" w:hAnsi="Verdana"/>
        </w:rPr>
        <w:t xml:space="preserve"> hodin</w:t>
      </w:r>
    </w:p>
    <w:p w:rsidR="00D05292" w:rsidRDefault="00D05292" w:rsidP="0083478F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Seřiz</w:t>
      </w:r>
      <w:r w:rsidR="001844B0">
        <w:rPr>
          <w:rFonts w:ascii="Verdana" w:hAnsi="Verdana"/>
        </w:rPr>
        <w:t>ování lukostřeleckého nářadí – 5</w:t>
      </w:r>
      <w:r>
        <w:rPr>
          <w:rFonts w:ascii="Verdana" w:hAnsi="Verdana"/>
        </w:rPr>
        <w:t xml:space="preserve"> hodiny</w:t>
      </w:r>
    </w:p>
    <w:p w:rsidR="00D05292" w:rsidRDefault="00D05292" w:rsidP="0083478F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Org</w:t>
      </w:r>
      <w:r w:rsidR="001844B0">
        <w:rPr>
          <w:rFonts w:ascii="Verdana" w:hAnsi="Verdana"/>
        </w:rPr>
        <w:t>anizace tréninkové jednotky – 10</w:t>
      </w:r>
      <w:r>
        <w:rPr>
          <w:rFonts w:ascii="Verdana" w:hAnsi="Verdana"/>
        </w:rPr>
        <w:t xml:space="preserve"> hodin</w:t>
      </w:r>
    </w:p>
    <w:p w:rsidR="00D05292" w:rsidRDefault="001844B0" w:rsidP="0083478F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Organizace závodů a soutěží – 5</w:t>
      </w:r>
      <w:r w:rsidR="00D05292">
        <w:rPr>
          <w:rFonts w:ascii="Verdana" w:hAnsi="Verdana"/>
        </w:rPr>
        <w:t xml:space="preserve"> hodiny</w:t>
      </w:r>
    </w:p>
    <w:p w:rsidR="0083478F" w:rsidRDefault="0083478F" w:rsidP="0083478F">
      <w:pPr>
        <w:spacing w:line="360" w:lineRule="auto"/>
        <w:jc w:val="both"/>
        <w:rPr>
          <w:rFonts w:ascii="Verdana" w:hAnsi="Verdana"/>
        </w:rPr>
      </w:pPr>
    </w:p>
    <w:p w:rsidR="00D05292" w:rsidRDefault="00D05292" w:rsidP="0083478F">
      <w:pPr>
        <w:spacing w:line="360" w:lineRule="auto"/>
        <w:jc w:val="both"/>
        <w:rPr>
          <w:rFonts w:ascii="Verdana" w:hAnsi="Verdana"/>
        </w:rPr>
      </w:pPr>
    </w:p>
    <w:p w:rsidR="0083478F" w:rsidRDefault="0083478F" w:rsidP="0083478F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Jméno</w:t>
      </w:r>
      <w:r w:rsidR="00D05292">
        <w:rPr>
          <w:rFonts w:ascii="Verdana" w:hAnsi="Verdana"/>
        </w:rPr>
        <w:t>, Příjmení, titul</w:t>
      </w:r>
      <w:r>
        <w:rPr>
          <w:rFonts w:ascii="Verdana" w:hAnsi="Verdana"/>
        </w:rPr>
        <w:t>: …………………………………….</w:t>
      </w:r>
    </w:p>
    <w:p w:rsidR="0083478F" w:rsidRDefault="0083478F" w:rsidP="0083478F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Kvalifikace: trenér I.</w:t>
      </w:r>
      <w:r w:rsidR="00D05292">
        <w:rPr>
          <w:rFonts w:ascii="Verdana" w:hAnsi="Verdana"/>
        </w:rPr>
        <w:t xml:space="preserve"> (II.)</w:t>
      </w:r>
      <w:r>
        <w:rPr>
          <w:rFonts w:ascii="Verdana" w:hAnsi="Verdana"/>
        </w:rPr>
        <w:t xml:space="preserve"> třídy</w:t>
      </w:r>
    </w:p>
    <w:p w:rsidR="0083478F" w:rsidRDefault="0083478F" w:rsidP="0083478F">
      <w:pPr>
        <w:spacing w:line="360" w:lineRule="auto"/>
        <w:jc w:val="both"/>
        <w:rPr>
          <w:rFonts w:ascii="Verdana" w:hAnsi="Verdana"/>
        </w:rPr>
      </w:pPr>
    </w:p>
    <w:p w:rsidR="0083478F" w:rsidRPr="00BA1F79" w:rsidRDefault="0083478F" w:rsidP="0083478F">
      <w:pPr>
        <w:spacing w:line="360" w:lineRule="auto"/>
        <w:jc w:val="both"/>
        <w:rPr>
          <w:rFonts w:ascii="Verdana" w:hAnsi="Verdana"/>
        </w:rPr>
      </w:pPr>
    </w:p>
    <w:p w:rsidR="0083478F" w:rsidRDefault="0083478F" w:rsidP="0083478F">
      <w:pPr>
        <w:rPr>
          <w:rFonts w:ascii="Verdana" w:hAnsi="Verdana"/>
        </w:rPr>
      </w:pPr>
    </w:p>
    <w:p w:rsidR="0083478F" w:rsidRPr="00BA1F79" w:rsidRDefault="0083478F" w:rsidP="0083478F">
      <w:pPr>
        <w:rPr>
          <w:rFonts w:ascii="Verdana" w:hAnsi="Verdana"/>
        </w:rPr>
      </w:pPr>
    </w:p>
    <w:p w:rsidR="0083478F" w:rsidRPr="00BA1F79" w:rsidRDefault="0083478F" w:rsidP="0083478F">
      <w:pPr>
        <w:rPr>
          <w:rFonts w:ascii="Verdana" w:hAnsi="Verdana"/>
        </w:rPr>
      </w:pPr>
      <w:r w:rsidRPr="00BA1F79">
        <w:rPr>
          <w:rFonts w:ascii="Verdana" w:hAnsi="Verdana"/>
        </w:rPr>
        <w:t xml:space="preserve">                                                                                    …………………………………      </w:t>
      </w:r>
    </w:p>
    <w:p w:rsidR="00BA1F79" w:rsidRPr="00BA1F79" w:rsidRDefault="0083478F" w:rsidP="00967AEF">
      <w:pPr>
        <w:rPr>
          <w:rFonts w:ascii="Verdana" w:hAnsi="Verdana"/>
        </w:rPr>
      </w:pPr>
      <w:r w:rsidRPr="00BA1F79">
        <w:rPr>
          <w:rFonts w:ascii="Verdana" w:hAnsi="Verdana"/>
        </w:rPr>
        <w:t xml:space="preserve">                                                                                         datum, podpis</w:t>
      </w:r>
    </w:p>
    <w:sectPr w:rsidR="00BA1F79" w:rsidRPr="00BA1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209DA"/>
    <w:multiLevelType w:val="hybridMultilevel"/>
    <w:tmpl w:val="46708F1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7D09DD"/>
    <w:multiLevelType w:val="hybridMultilevel"/>
    <w:tmpl w:val="335A79F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DE732AC"/>
    <w:multiLevelType w:val="hybridMultilevel"/>
    <w:tmpl w:val="668EABA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4B662ED"/>
    <w:multiLevelType w:val="hybridMultilevel"/>
    <w:tmpl w:val="BE04411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60E3744"/>
    <w:multiLevelType w:val="hybridMultilevel"/>
    <w:tmpl w:val="AFB656E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70A085F"/>
    <w:multiLevelType w:val="hybridMultilevel"/>
    <w:tmpl w:val="6BE01014"/>
    <w:lvl w:ilvl="0" w:tplc="E8B033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253501"/>
    <w:multiLevelType w:val="hybridMultilevel"/>
    <w:tmpl w:val="E2A0CE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20347A"/>
    <w:multiLevelType w:val="hybridMultilevel"/>
    <w:tmpl w:val="F58243E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10D"/>
    <w:rsid w:val="0007710D"/>
    <w:rsid w:val="000B419F"/>
    <w:rsid w:val="00151D62"/>
    <w:rsid w:val="0016401A"/>
    <w:rsid w:val="001844B0"/>
    <w:rsid w:val="001B081E"/>
    <w:rsid w:val="0036257C"/>
    <w:rsid w:val="0039105A"/>
    <w:rsid w:val="00413E10"/>
    <w:rsid w:val="00550CF8"/>
    <w:rsid w:val="00756543"/>
    <w:rsid w:val="007F5860"/>
    <w:rsid w:val="0083478F"/>
    <w:rsid w:val="008411B8"/>
    <w:rsid w:val="00950660"/>
    <w:rsid w:val="00967AEF"/>
    <w:rsid w:val="00990BE5"/>
    <w:rsid w:val="009E42F8"/>
    <w:rsid w:val="00AF7DE2"/>
    <w:rsid w:val="00BA1F79"/>
    <w:rsid w:val="00BF7EEB"/>
    <w:rsid w:val="00D05292"/>
    <w:rsid w:val="00D208EC"/>
    <w:rsid w:val="00D8499A"/>
    <w:rsid w:val="00DC55FF"/>
    <w:rsid w:val="00DD528E"/>
    <w:rsid w:val="00DF0E3B"/>
    <w:rsid w:val="00DF4CBC"/>
    <w:rsid w:val="00EC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1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710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411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11B8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1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710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411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11B8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370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Honza</cp:lastModifiedBy>
  <cp:revision>21</cp:revision>
  <dcterms:created xsi:type="dcterms:W3CDTF">2013-03-22T15:41:00Z</dcterms:created>
  <dcterms:modified xsi:type="dcterms:W3CDTF">2013-03-26T11:43:00Z</dcterms:modified>
</cp:coreProperties>
</file>