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>Vážení a milí sportovci,</w:t>
      </w:r>
    </w:p>
    <w:p w:rsidR="00995160" w:rsidRDefault="00995160" w:rsidP="00995160">
      <w:pPr>
        <w:rPr>
          <w:sz w:val="32"/>
          <w:szCs w:val="32"/>
        </w:rPr>
      </w:pPr>
    </w:p>
    <w:p w:rsidR="00995160" w:rsidRDefault="00995160" w:rsidP="0099516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Antidopingový výbor</w:t>
      </w:r>
      <w:r>
        <w:rPr>
          <w:sz w:val="32"/>
          <w:szCs w:val="32"/>
        </w:rPr>
        <w:t xml:space="preserve"> České republiky si Vás dovoluje upozornit, že na našich webových stránkách (</w:t>
      </w:r>
      <w:r>
        <w:rPr>
          <w:b/>
          <w:bCs/>
          <w:sz w:val="32"/>
          <w:szCs w:val="32"/>
        </w:rPr>
        <w:t>www. antidoping.cz</w:t>
      </w:r>
      <w:r>
        <w:rPr>
          <w:sz w:val="32"/>
          <w:szCs w:val="32"/>
        </w:rPr>
        <w:t xml:space="preserve">) je umístěn náš nový </w:t>
      </w:r>
      <w:r>
        <w:rPr>
          <w:b/>
          <w:bCs/>
          <w:sz w:val="32"/>
          <w:szCs w:val="32"/>
        </w:rPr>
        <w:t>bulletin</w:t>
      </w:r>
      <w:r>
        <w:rPr>
          <w:sz w:val="32"/>
          <w:szCs w:val="32"/>
        </w:rPr>
        <w:t>, který jinak vychází pravidelně každý měsíc.</w:t>
      </w:r>
    </w:p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>Na našich stránkách se můžete seznámit i s </w:t>
      </w:r>
      <w:r>
        <w:rPr>
          <w:b/>
          <w:bCs/>
          <w:sz w:val="32"/>
          <w:szCs w:val="32"/>
        </w:rPr>
        <w:t>dalšími novinkami</w:t>
      </w:r>
      <w:r>
        <w:rPr>
          <w:sz w:val="32"/>
          <w:szCs w:val="32"/>
        </w:rPr>
        <w:t xml:space="preserve"> z této oblasti, jako je průběh </w:t>
      </w:r>
      <w:r>
        <w:rPr>
          <w:b/>
          <w:bCs/>
          <w:sz w:val="32"/>
          <w:szCs w:val="32"/>
        </w:rPr>
        <w:t>dopingové kontroly</w:t>
      </w:r>
      <w:r>
        <w:rPr>
          <w:sz w:val="32"/>
          <w:szCs w:val="32"/>
        </w:rPr>
        <w:t xml:space="preserve">, povolené a zakázané </w:t>
      </w:r>
      <w:r>
        <w:rPr>
          <w:b/>
          <w:bCs/>
          <w:sz w:val="32"/>
          <w:szCs w:val="32"/>
        </w:rPr>
        <w:t>léky</w:t>
      </w:r>
      <w:r>
        <w:rPr>
          <w:sz w:val="32"/>
          <w:szCs w:val="32"/>
        </w:rPr>
        <w:t xml:space="preserve">, různé </w:t>
      </w:r>
      <w:r>
        <w:rPr>
          <w:b/>
          <w:bCs/>
          <w:sz w:val="32"/>
          <w:szCs w:val="32"/>
        </w:rPr>
        <w:t>formuláře</w:t>
      </w:r>
      <w:r>
        <w:rPr>
          <w:sz w:val="32"/>
          <w:szCs w:val="32"/>
        </w:rPr>
        <w:t xml:space="preserve"> (ADAMS, terapeutická </w:t>
      </w:r>
      <w:proofErr w:type="gramStart"/>
      <w:r>
        <w:rPr>
          <w:sz w:val="32"/>
          <w:szCs w:val="32"/>
        </w:rPr>
        <w:t>výjimka),informace</w:t>
      </w:r>
      <w:proofErr w:type="gramEnd"/>
      <w:r>
        <w:rPr>
          <w:sz w:val="32"/>
          <w:szCs w:val="32"/>
        </w:rPr>
        <w:t xml:space="preserve"> ze Světové antidopingové agentury </w:t>
      </w:r>
      <w:r>
        <w:rPr>
          <w:b/>
          <w:bCs/>
          <w:sz w:val="32"/>
          <w:szCs w:val="32"/>
        </w:rPr>
        <w:t>WADA</w:t>
      </w:r>
      <w:r>
        <w:rPr>
          <w:sz w:val="32"/>
          <w:szCs w:val="32"/>
        </w:rPr>
        <w:t xml:space="preserve"> a mnohé další.</w:t>
      </w:r>
    </w:p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 xml:space="preserve">Dále můžeme na vyžádání zaslat poštou tyto </w:t>
      </w:r>
      <w:r>
        <w:rPr>
          <w:b/>
          <w:bCs/>
          <w:sz w:val="32"/>
          <w:szCs w:val="32"/>
        </w:rPr>
        <w:t xml:space="preserve">tiskoviny : Dopingová kontrola, Sportuj v duchu fair play a bez dopingu, Nebezpečí dopingu, Doping – zakázané léky (platné od </w:t>
      </w:r>
      <w:proofErr w:type="gramStart"/>
      <w:r>
        <w:rPr>
          <w:b/>
          <w:bCs/>
          <w:sz w:val="32"/>
          <w:szCs w:val="32"/>
        </w:rPr>
        <w:t>1.1. 2012</w:t>
      </w:r>
      <w:proofErr w:type="gramEnd"/>
      <w:r>
        <w:rPr>
          <w:b/>
          <w:bCs/>
          <w:sz w:val="32"/>
          <w:szCs w:val="32"/>
        </w:rPr>
        <w:t>), Kartička – zakázané a povolené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léky, Příručka pro sportovce do kapsy</w:t>
      </w:r>
      <w:r>
        <w:rPr>
          <w:sz w:val="32"/>
          <w:szCs w:val="32"/>
        </w:rPr>
        <w:t>. Druhou možností je si výše uvedené tiskoviny (po předchozí domluvě s M.</w:t>
      </w:r>
      <w:r w:rsidR="00D83D79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Polákem) přímo vyzvednout v sídle ADV ČR, U Sparty 10, Praha 7 (u fotbalového stadionu Sparta). Tiskoviny jsou na skladu v omezeném množství. </w:t>
      </w:r>
    </w:p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>Protože se velice blíží Londýn  a další významné sportovní akce, je pro Vás důležité být „in“ a mít maximum informací z této oblasti,</w:t>
      </w:r>
      <w:r w:rsidR="00D83D7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to ještě před tím, než by nastaly případné problémy…Takže neváhejte a </w:t>
      </w:r>
      <w:proofErr w:type="gramStart"/>
      <w:r>
        <w:rPr>
          <w:sz w:val="32"/>
          <w:szCs w:val="32"/>
        </w:rPr>
        <w:t>čtěte !</w:t>
      </w:r>
      <w:proofErr w:type="gramEnd"/>
    </w:p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 xml:space="preserve">Zároveň si Vám dovolujeme nabídnout možnost </w:t>
      </w:r>
      <w:r>
        <w:rPr>
          <w:b/>
          <w:bCs/>
          <w:sz w:val="32"/>
          <w:szCs w:val="32"/>
        </w:rPr>
        <w:t>přednášky</w:t>
      </w:r>
      <w:r>
        <w:rPr>
          <w:sz w:val="32"/>
          <w:szCs w:val="32"/>
        </w:rPr>
        <w:t xml:space="preserve"> v oblasti boje proti dopingu ve sportu, a to jak </w:t>
      </w:r>
      <w:r>
        <w:rPr>
          <w:b/>
          <w:bCs/>
          <w:sz w:val="32"/>
          <w:szCs w:val="32"/>
        </w:rPr>
        <w:t>pro sportovce</w:t>
      </w:r>
      <w:r>
        <w:rPr>
          <w:sz w:val="32"/>
          <w:szCs w:val="32"/>
        </w:rPr>
        <w:t xml:space="preserve">, tak i případně </w:t>
      </w:r>
      <w:proofErr w:type="gramStart"/>
      <w:r>
        <w:rPr>
          <w:sz w:val="32"/>
          <w:szCs w:val="32"/>
        </w:rPr>
        <w:t>na</w:t>
      </w:r>
      <w:proofErr w:type="gramEnd"/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školení trenérů</w:t>
      </w:r>
      <w:r>
        <w:rPr>
          <w:sz w:val="32"/>
          <w:szCs w:val="32"/>
        </w:rPr>
        <w:t xml:space="preserve">. Minimální délka přednášky je cca 60 minut. Bližší informace Vám podá kontaktní </w:t>
      </w:r>
      <w:proofErr w:type="gramStart"/>
      <w:r>
        <w:rPr>
          <w:sz w:val="32"/>
          <w:szCs w:val="32"/>
        </w:rPr>
        <w:t xml:space="preserve">osoba : </w:t>
      </w:r>
      <w:hyperlink r:id="rId5" w:history="1">
        <w:r>
          <w:rPr>
            <w:rStyle w:val="Hypertextovodkaz"/>
            <w:sz w:val="32"/>
            <w:szCs w:val="32"/>
          </w:rPr>
          <w:t>polak@antidoping</w:t>
        </w:r>
        <w:proofErr w:type="gramEnd"/>
        <w:r>
          <w:rPr>
            <w:rStyle w:val="Hypertextovodkaz"/>
            <w:sz w:val="32"/>
            <w:szCs w:val="32"/>
          </w:rPr>
          <w:t>.cz</w:t>
        </w:r>
      </w:hyperlink>
      <w:r>
        <w:rPr>
          <w:sz w:val="32"/>
          <w:szCs w:val="32"/>
        </w:rPr>
        <w:t>.</w:t>
      </w:r>
    </w:p>
    <w:p w:rsidR="00995160" w:rsidRDefault="00995160" w:rsidP="00995160">
      <w:pPr>
        <w:rPr>
          <w:sz w:val="32"/>
          <w:szCs w:val="32"/>
        </w:rPr>
      </w:pPr>
    </w:p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>Děkuji za pozornost</w:t>
      </w:r>
    </w:p>
    <w:p w:rsidR="00995160" w:rsidRDefault="00995160" w:rsidP="00995160">
      <w:pPr>
        <w:rPr>
          <w:sz w:val="32"/>
          <w:szCs w:val="32"/>
        </w:rPr>
      </w:pPr>
    </w:p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>Mgr. Michal Polák</w:t>
      </w:r>
    </w:p>
    <w:p w:rsidR="00995160" w:rsidRDefault="00995160" w:rsidP="00995160">
      <w:pPr>
        <w:rPr>
          <w:sz w:val="32"/>
          <w:szCs w:val="32"/>
        </w:rPr>
      </w:pPr>
      <w:r>
        <w:rPr>
          <w:sz w:val="32"/>
          <w:szCs w:val="32"/>
        </w:rPr>
        <w:t>metodik pro vzdělání</w:t>
      </w:r>
    </w:p>
    <w:p w:rsidR="00995160" w:rsidRDefault="00995160" w:rsidP="00995160">
      <w:r>
        <w:rPr>
          <w:sz w:val="32"/>
          <w:szCs w:val="32"/>
        </w:rPr>
        <w:t>ADV ČR</w:t>
      </w:r>
      <w:r>
        <w:t xml:space="preserve"> </w:t>
      </w:r>
    </w:p>
    <w:p w:rsidR="008E7B96" w:rsidRDefault="008E7B96"/>
    <w:sectPr w:rsidR="008E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60"/>
    <w:rsid w:val="008E7B96"/>
    <w:rsid w:val="00995160"/>
    <w:rsid w:val="00D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1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5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1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5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ak@antidop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Lukostřelecký svaz ČR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Táborská</dc:creator>
  <cp:lastModifiedBy>Jana Táborská</cp:lastModifiedBy>
  <cp:revision>3</cp:revision>
  <cp:lastPrinted>2012-05-22T07:19:00Z</cp:lastPrinted>
  <dcterms:created xsi:type="dcterms:W3CDTF">2012-05-22T07:18:00Z</dcterms:created>
  <dcterms:modified xsi:type="dcterms:W3CDTF">2012-05-22T07:19:00Z</dcterms:modified>
</cp:coreProperties>
</file>